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ED0A9" w14:textId="77777777" w:rsidR="00341D49" w:rsidRDefault="00E76097" w:rsidP="00FE4D00">
      <w:pPr>
        <w:keepNext/>
        <w:numPr>
          <w:ilvl w:val="1"/>
          <w:numId w:val="0"/>
        </w:numPr>
        <w:tabs>
          <w:tab w:val="num" w:pos="993"/>
        </w:tabs>
        <w:spacing w:before="240" w:after="0" w:line="360" w:lineRule="auto"/>
        <w:jc w:val="center"/>
        <w:outlineLvl w:val="1"/>
        <w:rPr>
          <w:rFonts w:eastAsia="Times New Roman" w:cstheme="minorHAnsi"/>
          <w:b/>
          <w:kern w:val="28"/>
          <w:sz w:val="28"/>
          <w:szCs w:val="24"/>
        </w:rPr>
      </w:pPr>
      <w:bookmarkStart w:id="0" w:name="_Toc507574030"/>
      <w:r w:rsidRPr="00FE4D00">
        <w:rPr>
          <w:rFonts w:eastAsia="Times New Roman" w:cstheme="minorHAnsi"/>
          <w:b/>
          <w:kern w:val="28"/>
          <w:sz w:val="28"/>
          <w:szCs w:val="24"/>
        </w:rPr>
        <w:t xml:space="preserve">Informationspflichten </w:t>
      </w:r>
      <w:r w:rsidR="00DB03B9">
        <w:rPr>
          <w:rFonts w:eastAsia="Times New Roman" w:cstheme="minorHAnsi"/>
          <w:b/>
          <w:kern w:val="28"/>
          <w:sz w:val="28"/>
          <w:szCs w:val="24"/>
        </w:rPr>
        <w:t xml:space="preserve">nach </w:t>
      </w:r>
      <w:r w:rsidR="00DB03B9" w:rsidRPr="00FE4D00">
        <w:rPr>
          <w:rFonts w:eastAsia="Times New Roman" w:cstheme="minorHAnsi"/>
          <w:b/>
          <w:kern w:val="28"/>
          <w:sz w:val="28"/>
          <w:szCs w:val="24"/>
        </w:rPr>
        <w:t xml:space="preserve">Art. 13 DSGVO </w:t>
      </w:r>
    </w:p>
    <w:p w14:paraId="64A7CA6B" w14:textId="77777777" w:rsidR="00341D49" w:rsidRDefault="00E76097" w:rsidP="00FE4D00">
      <w:pPr>
        <w:keepNext/>
        <w:numPr>
          <w:ilvl w:val="1"/>
          <w:numId w:val="0"/>
        </w:numPr>
        <w:tabs>
          <w:tab w:val="num" w:pos="993"/>
        </w:tabs>
        <w:spacing w:before="240" w:after="0" w:line="360" w:lineRule="auto"/>
        <w:jc w:val="center"/>
        <w:outlineLvl w:val="1"/>
        <w:rPr>
          <w:rFonts w:eastAsia="Times New Roman" w:cstheme="minorHAnsi"/>
          <w:b/>
          <w:kern w:val="28"/>
          <w:sz w:val="28"/>
          <w:szCs w:val="24"/>
        </w:rPr>
      </w:pPr>
      <w:r w:rsidRPr="00FE4D00">
        <w:rPr>
          <w:rFonts w:eastAsia="Times New Roman" w:cstheme="minorHAnsi"/>
          <w:b/>
          <w:kern w:val="28"/>
          <w:sz w:val="28"/>
          <w:szCs w:val="24"/>
        </w:rPr>
        <w:t xml:space="preserve">bei </w:t>
      </w:r>
      <w:r w:rsidR="00503D19">
        <w:rPr>
          <w:rFonts w:eastAsia="Times New Roman" w:cstheme="minorHAnsi"/>
          <w:b/>
          <w:kern w:val="28"/>
          <w:sz w:val="28"/>
          <w:szCs w:val="24"/>
        </w:rPr>
        <w:t>der Verarbeitung</w:t>
      </w:r>
      <w:r w:rsidRPr="00FE4D00">
        <w:rPr>
          <w:rFonts w:eastAsia="Times New Roman" w:cstheme="minorHAnsi"/>
          <w:b/>
          <w:kern w:val="28"/>
          <w:sz w:val="28"/>
          <w:szCs w:val="24"/>
        </w:rPr>
        <w:t xml:space="preserve"> von </w:t>
      </w:r>
      <w:r w:rsidR="00503D19">
        <w:rPr>
          <w:rFonts w:eastAsia="Times New Roman" w:cstheme="minorHAnsi"/>
          <w:b/>
          <w:kern w:val="28"/>
          <w:sz w:val="28"/>
          <w:szCs w:val="24"/>
        </w:rPr>
        <w:t xml:space="preserve">personenbezogenen </w:t>
      </w:r>
      <w:r w:rsidRPr="00FE4D00">
        <w:rPr>
          <w:rFonts w:eastAsia="Times New Roman" w:cstheme="minorHAnsi"/>
          <w:b/>
          <w:kern w:val="28"/>
          <w:sz w:val="28"/>
          <w:szCs w:val="24"/>
        </w:rPr>
        <w:t>Daten</w:t>
      </w:r>
      <w:r w:rsidR="00787264">
        <w:rPr>
          <w:rFonts w:eastAsia="Times New Roman" w:cstheme="minorHAnsi"/>
          <w:b/>
          <w:kern w:val="28"/>
          <w:sz w:val="28"/>
          <w:szCs w:val="24"/>
        </w:rPr>
        <w:t xml:space="preserve"> von Beschäftigten</w:t>
      </w:r>
      <w:r w:rsidRPr="00FE4D00">
        <w:rPr>
          <w:rFonts w:eastAsia="Times New Roman" w:cstheme="minorHAnsi"/>
          <w:b/>
          <w:kern w:val="28"/>
          <w:sz w:val="28"/>
          <w:szCs w:val="24"/>
        </w:rPr>
        <w:t xml:space="preserve"> </w:t>
      </w:r>
      <w:bookmarkEnd w:id="0"/>
    </w:p>
    <w:p w14:paraId="140D61B6" w14:textId="77777777" w:rsidR="00341D49" w:rsidRDefault="008A40ED" w:rsidP="00FE4D00">
      <w:pPr>
        <w:keepNext/>
        <w:numPr>
          <w:ilvl w:val="1"/>
          <w:numId w:val="0"/>
        </w:numPr>
        <w:tabs>
          <w:tab w:val="num" w:pos="993"/>
        </w:tabs>
        <w:spacing w:before="240" w:after="0" w:line="360" w:lineRule="auto"/>
        <w:jc w:val="center"/>
        <w:outlineLvl w:val="1"/>
        <w:rPr>
          <w:rFonts w:eastAsia="Times New Roman" w:cstheme="minorHAnsi"/>
          <w:b/>
          <w:kern w:val="28"/>
          <w:sz w:val="28"/>
          <w:szCs w:val="24"/>
        </w:rPr>
      </w:pPr>
      <w:r>
        <w:rPr>
          <w:rFonts w:eastAsia="Times New Roman" w:cstheme="minorHAnsi"/>
          <w:b/>
          <w:kern w:val="28"/>
          <w:sz w:val="28"/>
          <w:szCs w:val="24"/>
        </w:rPr>
        <w:t xml:space="preserve">und den Beschäftigten von Dienstleistern </w:t>
      </w:r>
    </w:p>
    <w:p w14:paraId="606A39BD" w14:textId="77777777" w:rsidR="00E76097" w:rsidRDefault="006F7FE6" w:rsidP="00FE4D00">
      <w:pPr>
        <w:keepNext/>
        <w:numPr>
          <w:ilvl w:val="1"/>
          <w:numId w:val="0"/>
        </w:numPr>
        <w:tabs>
          <w:tab w:val="num" w:pos="993"/>
        </w:tabs>
        <w:spacing w:before="240" w:after="0" w:line="360" w:lineRule="auto"/>
        <w:jc w:val="center"/>
        <w:outlineLvl w:val="1"/>
        <w:rPr>
          <w:rFonts w:eastAsia="Times New Roman" w:cstheme="minorHAnsi"/>
          <w:b/>
          <w:kern w:val="28"/>
          <w:sz w:val="28"/>
          <w:szCs w:val="24"/>
        </w:rPr>
      </w:pPr>
      <w:r w:rsidRPr="00FE4D00">
        <w:rPr>
          <w:rFonts w:eastAsia="Times New Roman" w:cstheme="minorHAnsi"/>
          <w:b/>
          <w:kern w:val="28"/>
          <w:sz w:val="28"/>
          <w:szCs w:val="24"/>
        </w:rPr>
        <w:t>im Zuge der Corona-Pandemie</w:t>
      </w:r>
    </w:p>
    <w:p w14:paraId="6635F175" w14:textId="77777777" w:rsidR="008A40ED" w:rsidRPr="00FE4D00" w:rsidRDefault="008A40ED" w:rsidP="00FE4D00">
      <w:pPr>
        <w:keepNext/>
        <w:numPr>
          <w:ilvl w:val="1"/>
          <w:numId w:val="0"/>
        </w:numPr>
        <w:tabs>
          <w:tab w:val="num" w:pos="993"/>
        </w:tabs>
        <w:spacing w:before="240" w:after="0" w:line="360" w:lineRule="auto"/>
        <w:jc w:val="center"/>
        <w:outlineLvl w:val="1"/>
        <w:rPr>
          <w:rFonts w:eastAsia="Times New Roman" w:cstheme="minorHAnsi"/>
          <w:b/>
          <w:kern w:val="28"/>
          <w:sz w:val="28"/>
          <w:szCs w:val="24"/>
        </w:rPr>
      </w:pPr>
      <w:r>
        <w:rPr>
          <w:rFonts w:eastAsia="Times New Roman" w:cstheme="minorHAnsi"/>
          <w:b/>
          <w:kern w:val="28"/>
          <w:sz w:val="28"/>
          <w:szCs w:val="24"/>
        </w:rPr>
        <w:t>Stand: 24.11.2021</w:t>
      </w:r>
    </w:p>
    <w:p w14:paraId="3E7D01A0" w14:textId="77777777" w:rsidR="0089598E" w:rsidRDefault="0089598E" w:rsidP="0089598E">
      <w:pPr>
        <w:suppressAutoHyphens/>
        <w:spacing w:after="0" w:line="260" w:lineRule="exact"/>
        <w:jc w:val="both"/>
        <w:textAlignment w:val="baseline"/>
        <w:rPr>
          <w:rFonts w:eastAsia="Droid Sans Fallback" w:cstheme="minorHAnsi"/>
          <w:bCs/>
          <w:color w:val="000000"/>
          <w:szCs w:val="24"/>
          <w:lang w:eastAsia="zh-CN" w:bidi="hi-IN"/>
        </w:rPr>
      </w:pPr>
    </w:p>
    <w:p w14:paraId="5CB43515" w14:textId="77777777" w:rsidR="00CB02F9" w:rsidRDefault="008A40ED" w:rsidP="0089598E">
      <w:pPr>
        <w:suppressAutoHyphens/>
        <w:spacing w:after="0" w:line="260" w:lineRule="exact"/>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Aufgrund der gesetzlichen Neuregelungen zum 25.11.2021</w:t>
      </w:r>
      <w:r w:rsidR="0089598E" w:rsidRPr="0089598E">
        <w:rPr>
          <w:rFonts w:eastAsia="Droid Sans Fallback" w:cstheme="minorHAnsi"/>
          <w:bCs/>
          <w:color w:val="000000"/>
          <w:szCs w:val="24"/>
          <w:lang w:eastAsia="zh-CN" w:bidi="hi-IN"/>
        </w:rPr>
        <w:t xml:space="preserve"> sind </w:t>
      </w:r>
      <w:r>
        <w:rPr>
          <w:rFonts w:eastAsia="Droid Sans Fallback" w:cstheme="minorHAnsi"/>
          <w:bCs/>
          <w:color w:val="000000"/>
          <w:szCs w:val="24"/>
          <w:lang w:eastAsia="zh-CN" w:bidi="hi-IN"/>
        </w:rPr>
        <w:t>alle Arbeitnehmerinnen und Arbeitnehmer verpflichtet, täglich einen gültigen Nachweis über eine wirksame Impfung, eine</w:t>
      </w:r>
      <w:r w:rsidR="00CB02F9">
        <w:rPr>
          <w:rFonts w:eastAsia="Droid Sans Fallback" w:cstheme="minorHAnsi"/>
          <w:bCs/>
          <w:color w:val="000000"/>
          <w:szCs w:val="24"/>
          <w:lang w:eastAsia="zh-CN" w:bidi="hi-IN"/>
        </w:rPr>
        <w:t xml:space="preserve"> </w:t>
      </w:r>
      <w:r>
        <w:rPr>
          <w:rFonts w:eastAsia="Droid Sans Fallback" w:cstheme="minorHAnsi"/>
          <w:bCs/>
          <w:color w:val="000000"/>
          <w:szCs w:val="24"/>
          <w:lang w:eastAsia="zh-CN" w:bidi="hi-IN"/>
        </w:rPr>
        <w:t>festgestellte Genesung oder einen zertifizierten Test (keine</w:t>
      </w:r>
      <w:r w:rsidR="00697A53">
        <w:rPr>
          <w:rFonts w:eastAsia="Droid Sans Fallback" w:cstheme="minorHAnsi"/>
          <w:bCs/>
          <w:color w:val="000000"/>
          <w:szCs w:val="24"/>
          <w:lang w:eastAsia="zh-CN" w:bidi="hi-IN"/>
        </w:rPr>
        <w:t xml:space="preserve"> unbe</w:t>
      </w:r>
      <w:bookmarkStart w:id="1" w:name="_GoBack"/>
      <w:bookmarkEnd w:id="1"/>
      <w:r w:rsidR="00697A53">
        <w:rPr>
          <w:rFonts w:eastAsia="Droid Sans Fallback" w:cstheme="minorHAnsi"/>
          <w:bCs/>
          <w:color w:val="000000"/>
          <w:szCs w:val="24"/>
          <w:lang w:eastAsia="zh-CN" w:bidi="hi-IN"/>
        </w:rPr>
        <w:t>aufsichtigten</w:t>
      </w:r>
      <w:r>
        <w:rPr>
          <w:rFonts w:eastAsia="Droid Sans Fallback" w:cstheme="minorHAnsi"/>
          <w:bCs/>
          <w:color w:val="000000"/>
          <w:szCs w:val="24"/>
          <w:lang w:eastAsia="zh-CN" w:bidi="hi-IN"/>
        </w:rPr>
        <w:t xml:space="preserve"> Selbsttests!) bei sich zu führen und dem Arbeitgeber vor Betreten der Arbeitsstätte vorzuzeigen. </w:t>
      </w:r>
    </w:p>
    <w:p w14:paraId="08655E4B" w14:textId="77777777" w:rsidR="00CB02F9" w:rsidRDefault="00CB02F9" w:rsidP="0089598E">
      <w:pPr>
        <w:suppressAutoHyphens/>
        <w:spacing w:after="0" w:line="260" w:lineRule="exact"/>
        <w:jc w:val="both"/>
        <w:textAlignment w:val="baseline"/>
        <w:rPr>
          <w:rFonts w:eastAsia="Droid Sans Fallback" w:cstheme="minorHAnsi"/>
          <w:bCs/>
          <w:color w:val="000000"/>
          <w:szCs w:val="24"/>
          <w:lang w:eastAsia="zh-CN" w:bidi="hi-IN"/>
        </w:rPr>
      </w:pPr>
    </w:p>
    <w:p w14:paraId="33DF19CC" w14:textId="77777777" w:rsidR="008A40ED" w:rsidRDefault="008A40ED" w:rsidP="0089598E">
      <w:pPr>
        <w:suppressAutoHyphens/>
        <w:spacing w:after="0" w:line="260" w:lineRule="exact"/>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Als Arbeitsstätten gelten dabei auch die Bereiche, in denen Sie im Auftrag bei anderen Unternehmen tätig werden oder als Arbeitnehmer anderer Unternehmen bei uns tätig werden.</w:t>
      </w:r>
    </w:p>
    <w:p w14:paraId="10ED6394" w14:textId="77777777" w:rsidR="008A40ED" w:rsidRDefault="008A40ED" w:rsidP="0089598E">
      <w:pPr>
        <w:suppressAutoHyphens/>
        <w:spacing w:after="0" w:line="260" w:lineRule="exact"/>
        <w:jc w:val="both"/>
        <w:textAlignment w:val="baseline"/>
        <w:rPr>
          <w:rFonts w:eastAsia="Droid Sans Fallback" w:cstheme="minorHAnsi"/>
          <w:bCs/>
          <w:color w:val="000000"/>
          <w:szCs w:val="24"/>
          <w:lang w:eastAsia="zh-CN" w:bidi="hi-IN"/>
        </w:rPr>
      </w:pPr>
    </w:p>
    <w:p w14:paraId="7E11EEA4" w14:textId="77777777" w:rsidR="008A40ED" w:rsidRDefault="008A40ED" w:rsidP="0089598E">
      <w:pPr>
        <w:suppressAutoHyphens/>
        <w:spacing w:after="0" w:line="260" w:lineRule="exact"/>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W</w:t>
      </w:r>
      <w:r w:rsidR="0089598E" w:rsidRPr="0089598E">
        <w:rPr>
          <w:rFonts w:eastAsia="Droid Sans Fallback" w:cstheme="minorHAnsi"/>
          <w:bCs/>
          <w:color w:val="000000"/>
          <w:szCs w:val="24"/>
          <w:lang w:eastAsia="zh-CN" w:bidi="hi-IN"/>
        </w:rPr>
        <w:t xml:space="preserve">ir </w:t>
      </w:r>
      <w:r>
        <w:rPr>
          <w:rFonts w:eastAsia="Droid Sans Fallback" w:cstheme="minorHAnsi"/>
          <w:bCs/>
          <w:color w:val="000000"/>
          <w:szCs w:val="24"/>
          <w:lang w:eastAsia="zh-CN" w:bidi="hi-IN"/>
        </w:rPr>
        <w:t xml:space="preserve">sind </w:t>
      </w:r>
      <w:r w:rsidR="0089598E" w:rsidRPr="0089598E">
        <w:rPr>
          <w:rFonts w:eastAsia="Droid Sans Fallback" w:cstheme="minorHAnsi"/>
          <w:bCs/>
          <w:color w:val="000000"/>
          <w:szCs w:val="24"/>
          <w:lang w:eastAsia="zh-CN" w:bidi="hi-IN"/>
        </w:rPr>
        <w:t xml:space="preserve">verpflichtet, </w:t>
      </w:r>
      <w:r w:rsidR="00503D19">
        <w:rPr>
          <w:rFonts w:eastAsia="Droid Sans Fallback" w:cstheme="minorHAnsi"/>
          <w:bCs/>
          <w:color w:val="000000"/>
          <w:szCs w:val="24"/>
          <w:lang w:eastAsia="zh-CN" w:bidi="hi-IN"/>
        </w:rPr>
        <w:t xml:space="preserve">sowohl </w:t>
      </w:r>
      <w:r w:rsidR="0089598E" w:rsidRPr="0089598E">
        <w:rPr>
          <w:rFonts w:eastAsia="Droid Sans Fallback" w:cstheme="minorHAnsi"/>
          <w:bCs/>
          <w:color w:val="000000"/>
          <w:szCs w:val="24"/>
          <w:lang w:eastAsia="zh-CN" w:bidi="hi-IN"/>
        </w:rPr>
        <w:t xml:space="preserve">Ihre Anwesenheit in unserem </w:t>
      </w:r>
      <w:r w:rsidR="00503D19">
        <w:rPr>
          <w:rFonts w:eastAsia="Droid Sans Fallback" w:cstheme="minorHAnsi"/>
          <w:bCs/>
          <w:color w:val="000000"/>
          <w:szCs w:val="24"/>
          <w:lang w:eastAsia="zh-CN" w:bidi="hi-IN"/>
        </w:rPr>
        <w:t xml:space="preserve">Unternehmen, als auch den „3G-Status“ (geimpft, genesen, getestet) </w:t>
      </w:r>
      <w:r>
        <w:rPr>
          <w:rFonts w:eastAsia="Droid Sans Fallback" w:cstheme="minorHAnsi"/>
          <w:bCs/>
          <w:color w:val="000000"/>
          <w:szCs w:val="24"/>
          <w:lang w:eastAsia="zh-CN" w:bidi="hi-IN"/>
        </w:rPr>
        <w:t xml:space="preserve">tagesaktuell </w:t>
      </w:r>
      <w:r w:rsidR="00503D19">
        <w:rPr>
          <w:rFonts w:eastAsia="Droid Sans Fallback" w:cstheme="minorHAnsi"/>
          <w:bCs/>
          <w:color w:val="000000"/>
          <w:szCs w:val="24"/>
          <w:lang w:eastAsia="zh-CN" w:bidi="hi-IN"/>
        </w:rPr>
        <w:t xml:space="preserve">zu kontrollieren und </w:t>
      </w:r>
      <w:r>
        <w:rPr>
          <w:rFonts w:eastAsia="Droid Sans Fallback" w:cstheme="minorHAnsi"/>
          <w:bCs/>
          <w:color w:val="000000"/>
          <w:szCs w:val="24"/>
          <w:lang w:eastAsia="zh-CN" w:bidi="hi-IN"/>
        </w:rPr>
        <w:t xml:space="preserve">regelmäßig </w:t>
      </w:r>
      <w:r w:rsidR="00503D19">
        <w:rPr>
          <w:rFonts w:eastAsia="Droid Sans Fallback" w:cstheme="minorHAnsi"/>
          <w:bCs/>
          <w:color w:val="000000"/>
          <w:szCs w:val="24"/>
          <w:lang w:eastAsia="zh-CN" w:bidi="hi-IN"/>
        </w:rPr>
        <w:t xml:space="preserve">zu </w:t>
      </w:r>
      <w:r w:rsidR="0089598E" w:rsidRPr="0089598E">
        <w:rPr>
          <w:rFonts w:eastAsia="Droid Sans Fallback" w:cstheme="minorHAnsi"/>
          <w:bCs/>
          <w:color w:val="000000"/>
          <w:szCs w:val="24"/>
          <w:lang w:eastAsia="zh-CN" w:bidi="hi-IN"/>
        </w:rPr>
        <w:t xml:space="preserve">dokumentieren. </w:t>
      </w:r>
    </w:p>
    <w:p w14:paraId="10FD0D88" w14:textId="77777777" w:rsidR="008A40ED" w:rsidRDefault="008A40ED" w:rsidP="0089598E">
      <w:pPr>
        <w:suppressAutoHyphens/>
        <w:spacing w:after="0" w:line="260" w:lineRule="exact"/>
        <w:jc w:val="both"/>
        <w:textAlignment w:val="baseline"/>
        <w:rPr>
          <w:rFonts w:eastAsia="Droid Sans Fallback" w:cstheme="minorHAnsi"/>
          <w:bCs/>
          <w:color w:val="000000"/>
          <w:szCs w:val="24"/>
          <w:lang w:eastAsia="zh-CN" w:bidi="hi-IN"/>
        </w:rPr>
      </w:pPr>
    </w:p>
    <w:p w14:paraId="56FCC8F0" w14:textId="77777777" w:rsidR="0089598E" w:rsidRPr="0089598E" w:rsidRDefault="0089598E" w:rsidP="0089598E">
      <w:pPr>
        <w:suppressAutoHyphens/>
        <w:spacing w:after="0" w:line="260" w:lineRule="exact"/>
        <w:jc w:val="both"/>
        <w:textAlignment w:val="baseline"/>
        <w:rPr>
          <w:rFonts w:eastAsia="Droid Sans Fallback" w:cstheme="minorHAnsi"/>
          <w:bCs/>
          <w:color w:val="000000"/>
          <w:szCs w:val="24"/>
          <w:lang w:eastAsia="zh-CN" w:bidi="hi-IN"/>
        </w:rPr>
      </w:pPr>
      <w:r w:rsidRPr="0089598E">
        <w:rPr>
          <w:rFonts w:eastAsia="Droid Sans Fallback" w:cstheme="minorHAnsi"/>
          <w:bCs/>
          <w:color w:val="000000"/>
          <w:szCs w:val="24"/>
          <w:lang w:eastAsia="zh-CN" w:bidi="hi-IN"/>
        </w:rPr>
        <w:t xml:space="preserve">Nachfolgend </w:t>
      </w:r>
      <w:r w:rsidR="009714A0" w:rsidRPr="0089598E">
        <w:rPr>
          <w:rFonts w:eastAsia="Droid Sans Fallback" w:cstheme="minorHAnsi"/>
          <w:bCs/>
          <w:color w:val="000000"/>
          <w:szCs w:val="24"/>
          <w:lang w:eastAsia="zh-CN" w:bidi="hi-IN"/>
        </w:rPr>
        <w:t>möchten</w:t>
      </w:r>
      <w:r w:rsidRPr="0089598E">
        <w:rPr>
          <w:rFonts w:eastAsia="Droid Sans Fallback" w:cstheme="minorHAnsi"/>
          <w:bCs/>
          <w:color w:val="000000"/>
          <w:szCs w:val="24"/>
          <w:lang w:eastAsia="zh-CN" w:bidi="hi-IN"/>
        </w:rPr>
        <w:t xml:space="preserve"> wir Sie </w:t>
      </w:r>
      <w:r w:rsidR="009714A0" w:rsidRPr="0089598E">
        <w:rPr>
          <w:rFonts w:eastAsia="Droid Sans Fallback" w:cstheme="minorHAnsi"/>
          <w:bCs/>
          <w:color w:val="000000"/>
          <w:szCs w:val="24"/>
          <w:lang w:eastAsia="zh-CN" w:bidi="hi-IN"/>
        </w:rPr>
        <w:t>über</w:t>
      </w:r>
      <w:r w:rsidRPr="0089598E">
        <w:rPr>
          <w:rFonts w:eastAsia="Droid Sans Fallback" w:cstheme="minorHAnsi"/>
          <w:bCs/>
          <w:color w:val="000000"/>
          <w:szCs w:val="24"/>
          <w:lang w:eastAsia="zh-CN" w:bidi="hi-IN"/>
        </w:rPr>
        <w:t xml:space="preserve"> diese Datenverarbeitung informieren: </w:t>
      </w:r>
    </w:p>
    <w:p w14:paraId="3AB5714F" w14:textId="77777777" w:rsidR="001A3510" w:rsidRPr="006F7FE6" w:rsidRDefault="001A3510" w:rsidP="00F76B7D">
      <w:pPr>
        <w:suppressAutoHyphens/>
        <w:spacing w:after="0" w:line="260" w:lineRule="exact"/>
        <w:jc w:val="both"/>
        <w:textAlignment w:val="baseline"/>
        <w:rPr>
          <w:rFonts w:eastAsia="Droid Sans Fallback" w:cstheme="minorHAnsi"/>
          <w:bCs/>
          <w:color w:val="000000"/>
          <w:szCs w:val="24"/>
          <w:lang w:eastAsia="zh-CN" w:bidi="hi-IN"/>
        </w:rPr>
      </w:pPr>
    </w:p>
    <w:p w14:paraId="5DC8C089"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Bezeichnung der Verarbeitungstätigkeit</w:t>
      </w:r>
      <w:r w:rsidR="00DB03B9">
        <w:rPr>
          <w:rFonts w:eastAsia="Droid Sans Fallback" w:cstheme="minorHAnsi"/>
          <w:b/>
          <w:color w:val="00000A"/>
          <w:szCs w:val="24"/>
          <w:lang w:eastAsia="zh-CN" w:bidi="hi-IN"/>
        </w:rPr>
        <w:t xml:space="preserve"> / Erhobene Daten</w:t>
      </w:r>
    </w:p>
    <w:p w14:paraId="798F23A1" w14:textId="77777777" w:rsidR="009B5E9B" w:rsidRDefault="009B5E9B" w:rsidP="00F76B7D">
      <w:pPr>
        <w:suppressAutoHyphens/>
        <w:spacing w:after="0" w:line="260" w:lineRule="exact"/>
        <w:jc w:val="both"/>
        <w:textAlignment w:val="baseline"/>
        <w:rPr>
          <w:rFonts w:eastAsia="Droid Sans Fallback" w:cstheme="minorHAnsi"/>
          <w:bCs/>
          <w:color w:val="00000A"/>
          <w:szCs w:val="24"/>
          <w:lang w:eastAsia="zh-CN" w:bidi="hi-IN"/>
        </w:rPr>
      </w:pPr>
    </w:p>
    <w:p w14:paraId="0356CBDB" w14:textId="77777777" w:rsidR="008A40ED" w:rsidRDefault="00503D19" w:rsidP="001556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Bei Zutritt zu unserem Unternehmen sind wir </w:t>
      </w:r>
      <w:r w:rsidR="00E967E5">
        <w:rPr>
          <w:rFonts w:eastAsia="Droid Sans Fallback" w:cstheme="minorHAnsi"/>
          <w:bCs/>
          <w:color w:val="00000A"/>
          <w:szCs w:val="24"/>
          <w:lang w:eastAsia="zh-CN" w:bidi="hi-IN"/>
        </w:rPr>
        <w:t>nach dem Infektionsschutzgesetz</w:t>
      </w:r>
      <w:r>
        <w:rPr>
          <w:rFonts w:eastAsia="Droid Sans Fallback" w:cstheme="minorHAnsi"/>
          <w:bCs/>
          <w:color w:val="00000A"/>
          <w:szCs w:val="24"/>
          <w:lang w:eastAsia="zh-CN" w:bidi="hi-IN"/>
        </w:rPr>
        <w:t xml:space="preserve"> verpflichtet, den sogenannten „3G-Status“ zu kontrollieren. 3G bezeichnet die Begriffe geimpft, genesen und getestet. Um eine möglichst datenschutzkonforme Umsetzung zu gewährleisten, erfassen wir den Status anhand einer Anwesenheitsliste, die wir bei der Zutrittskontrolle abhaken, sobald </w:t>
      </w:r>
      <w:r w:rsidR="00E967E5">
        <w:rPr>
          <w:rFonts w:eastAsia="Droid Sans Fallback" w:cstheme="minorHAnsi"/>
          <w:bCs/>
          <w:color w:val="00000A"/>
          <w:szCs w:val="24"/>
          <w:lang w:eastAsia="zh-CN" w:bidi="hi-IN"/>
        </w:rPr>
        <w:t>Sie den Nachweis erbracht haben.</w:t>
      </w:r>
      <w:r w:rsidR="005641A4">
        <w:rPr>
          <w:rFonts w:eastAsia="Droid Sans Fallback" w:cstheme="minorHAnsi"/>
          <w:bCs/>
          <w:color w:val="00000A"/>
          <w:szCs w:val="24"/>
          <w:lang w:eastAsia="zh-CN" w:bidi="hi-IN"/>
        </w:rPr>
        <w:t xml:space="preserve"> </w:t>
      </w:r>
    </w:p>
    <w:p w14:paraId="33D7477B" w14:textId="77777777" w:rsidR="008A40ED" w:rsidRDefault="008A40ED" w:rsidP="00155675">
      <w:pPr>
        <w:suppressAutoHyphens/>
        <w:spacing w:after="0" w:line="260" w:lineRule="exact"/>
        <w:ind w:left="360"/>
        <w:jc w:val="both"/>
        <w:textAlignment w:val="baseline"/>
        <w:rPr>
          <w:rFonts w:eastAsia="Droid Sans Fallback" w:cstheme="minorHAnsi"/>
          <w:bCs/>
          <w:color w:val="00000A"/>
          <w:szCs w:val="24"/>
          <w:lang w:eastAsia="zh-CN" w:bidi="hi-IN"/>
        </w:rPr>
      </w:pPr>
    </w:p>
    <w:p w14:paraId="64DE18FE" w14:textId="77777777" w:rsidR="00341D49" w:rsidRDefault="005641A4" w:rsidP="001556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Mit Ihrer aktiven, freiwilligen, widerrufbaren Einwilligung speichern wir Ihren Geimpft- oder </w:t>
      </w:r>
      <w:proofErr w:type="spellStart"/>
      <w:r>
        <w:rPr>
          <w:rFonts w:eastAsia="Droid Sans Fallback" w:cstheme="minorHAnsi"/>
          <w:bCs/>
          <w:color w:val="00000A"/>
          <w:szCs w:val="24"/>
          <w:lang w:eastAsia="zh-CN" w:bidi="hi-IN"/>
        </w:rPr>
        <w:t>Genesenenstatus</w:t>
      </w:r>
      <w:proofErr w:type="spellEnd"/>
      <w:r>
        <w:rPr>
          <w:rFonts w:eastAsia="Droid Sans Fallback" w:cstheme="minorHAnsi"/>
          <w:bCs/>
          <w:color w:val="00000A"/>
          <w:szCs w:val="24"/>
          <w:lang w:eastAsia="zh-CN" w:bidi="hi-IN"/>
        </w:rPr>
        <w:t xml:space="preserve"> gern auf Ihren Wunsch, um den Zutrittsprozess zu beschleunigen.</w:t>
      </w:r>
      <w:r w:rsidR="008A40ED">
        <w:rPr>
          <w:rFonts w:eastAsia="Droid Sans Fallback" w:cstheme="minorHAnsi"/>
          <w:bCs/>
          <w:color w:val="00000A"/>
          <w:szCs w:val="24"/>
          <w:lang w:eastAsia="zh-CN" w:bidi="hi-IN"/>
        </w:rPr>
        <w:t xml:space="preserve"> </w:t>
      </w:r>
    </w:p>
    <w:p w14:paraId="3771A3E9" w14:textId="77777777" w:rsidR="00341D49" w:rsidRDefault="00341D49" w:rsidP="00155675">
      <w:pPr>
        <w:suppressAutoHyphens/>
        <w:spacing w:after="0" w:line="260" w:lineRule="exact"/>
        <w:ind w:left="360"/>
        <w:jc w:val="both"/>
        <w:textAlignment w:val="baseline"/>
        <w:rPr>
          <w:rFonts w:eastAsia="Droid Sans Fallback" w:cstheme="minorHAnsi"/>
          <w:bCs/>
          <w:color w:val="00000A"/>
          <w:szCs w:val="24"/>
          <w:lang w:eastAsia="zh-CN" w:bidi="hi-IN"/>
        </w:rPr>
      </w:pPr>
    </w:p>
    <w:p w14:paraId="1DAA011B" w14:textId="77777777" w:rsidR="00503D19" w:rsidRDefault="008A40ED" w:rsidP="00155675">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Sie haben auch auf freiwilliger Basis die Möglichkeit, bei ihrem Arbeitgeber eine Kopie des jeweiligen Zertifikates zu hinterlegen.</w:t>
      </w:r>
      <w:r w:rsidR="00341D49">
        <w:rPr>
          <w:rFonts w:eastAsia="Droid Sans Fallback" w:cstheme="minorHAnsi"/>
          <w:bCs/>
          <w:color w:val="00000A"/>
          <w:szCs w:val="24"/>
          <w:lang w:eastAsia="zh-CN" w:bidi="hi-IN"/>
        </w:rPr>
        <w:t xml:space="preserve"> In diesem Fall entfällt </w:t>
      </w:r>
      <w:r w:rsidR="00697A53">
        <w:rPr>
          <w:rFonts w:eastAsia="Droid Sans Fallback" w:cstheme="minorHAnsi"/>
          <w:bCs/>
          <w:color w:val="00000A"/>
          <w:szCs w:val="24"/>
          <w:lang w:eastAsia="zh-CN" w:bidi="hi-IN"/>
        </w:rPr>
        <w:t xml:space="preserve">für unsere Mitarbeiter </w:t>
      </w:r>
      <w:r w:rsidR="00341D49">
        <w:rPr>
          <w:rFonts w:eastAsia="Droid Sans Fallback" w:cstheme="minorHAnsi"/>
          <w:bCs/>
          <w:color w:val="00000A"/>
          <w:szCs w:val="24"/>
          <w:lang w:eastAsia="zh-CN" w:bidi="hi-IN"/>
        </w:rPr>
        <w:t>das Erfordernis, den Nachweis täglich vorlegen zu müssen.</w:t>
      </w:r>
      <w:r w:rsidR="00697A53">
        <w:rPr>
          <w:rFonts w:eastAsia="Droid Sans Fallback" w:cstheme="minorHAnsi"/>
          <w:bCs/>
          <w:color w:val="00000A"/>
          <w:szCs w:val="24"/>
          <w:lang w:eastAsia="zh-CN" w:bidi="hi-IN"/>
        </w:rPr>
        <w:t xml:space="preserve"> Bei Dienstleistern kann dieses Erfordernis aufgrund einer Vereinbarung mit </w:t>
      </w:r>
      <w:r w:rsidR="005271F3">
        <w:rPr>
          <w:rFonts w:eastAsia="Droid Sans Fallback" w:cstheme="minorHAnsi"/>
          <w:bCs/>
          <w:color w:val="00000A"/>
          <w:szCs w:val="24"/>
          <w:lang w:eastAsia="zh-CN" w:bidi="hi-IN"/>
        </w:rPr>
        <w:t>dem Dienstleister entfallen. Dieser wird seine Mitarbeiter entsprechend unterrichten.</w:t>
      </w:r>
      <w:r w:rsidR="00697A53">
        <w:rPr>
          <w:rFonts w:eastAsia="Droid Sans Fallback" w:cstheme="minorHAnsi"/>
          <w:bCs/>
          <w:color w:val="00000A"/>
          <w:szCs w:val="24"/>
          <w:lang w:eastAsia="zh-CN" w:bidi="hi-IN"/>
        </w:rPr>
        <w:t xml:space="preserve"> </w:t>
      </w:r>
    </w:p>
    <w:p w14:paraId="1DF92C06" w14:textId="77777777" w:rsidR="00FD1A45" w:rsidRPr="006F7FE6" w:rsidRDefault="00FD1A45"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7B1A9308"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587843B"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Name und Kontaktdaten des Verantwortlichen</w:t>
      </w:r>
    </w:p>
    <w:p w14:paraId="7AE89BAE"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48A950A8" w14:textId="77777777" w:rsidR="00E76097"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Name der Organisation</w:t>
      </w:r>
    </w:p>
    <w:p w14:paraId="22880CFB" w14:textId="77777777" w:rsidR="001E7B26"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Straße</w:t>
      </w:r>
    </w:p>
    <w:p w14:paraId="5866CBC1" w14:textId="77777777" w:rsidR="001E7B26" w:rsidRPr="00D514EA" w:rsidRDefault="001E7B26"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PLZ Ort</w:t>
      </w:r>
    </w:p>
    <w:p w14:paraId="7AA38B65" w14:textId="77777777" w:rsidR="001E7B26" w:rsidRPr="00D514EA" w:rsidRDefault="00D514EA"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Zentrale Rufnummer</w:t>
      </w:r>
    </w:p>
    <w:p w14:paraId="6F278B30" w14:textId="77777777" w:rsidR="00D514EA" w:rsidRPr="00D514EA" w:rsidRDefault="00D514EA" w:rsidP="00F76B7D">
      <w:pPr>
        <w:suppressAutoHyphens/>
        <w:spacing w:after="0" w:line="260" w:lineRule="exact"/>
        <w:ind w:left="360"/>
        <w:jc w:val="both"/>
        <w:textAlignment w:val="baseline"/>
        <w:rPr>
          <w:rFonts w:eastAsia="Droid Sans Fallback" w:cstheme="minorHAnsi"/>
          <w:bCs/>
          <w:color w:val="00000A"/>
          <w:szCs w:val="24"/>
          <w:highlight w:val="yellow"/>
          <w:lang w:eastAsia="zh-CN" w:bidi="hi-IN"/>
        </w:rPr>
      </w:pPr>
      <w:r w:rsidRPr="00D514EA">
        <w:rPr>
          <w:rFonts w:eastAsia="Droid Sans Fallback" w:cstheme="minorHAnsi"/>
          <w:bCs/>
          <w:color w:val="00000A"/>
          <w:szCs w:val="24"/>
          <w:highlight w:val="yellow"/>
          <w:lang w:eastAsia="zh-CN" w:bidi="hi-IN"/>
        </w:rPr>
        <w:t>Zentrale Email-Adresse</w:t>
      </w:r>
    </w:p>
    <w:p w14:paraId="5B13A70C" w14:textId="77777777" w:rsidR="00D514EA" w:rsidRDefault="00D514EA"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D514EA">
        <w:rPr>
          <w:rFonts w:eastAsia="Droid Sans Fallback" w:cstheme="minorHAnsi"/>
          <w:bCs/>
          <w:color w:val="00000A"/>
          <w:szCs w:val="24"/>
          <w:highlight w:val="yellow"/>
          <w:lang w:eastAsia="zh-CN" w:bidi="hi-IN"/>
        </w:rPr>
        <w:t xml:space="preserve">Name Geschäftsführer </w:t>
      </w:r>
    </w:p>
    <w:p w14:paraId="1BFC65E2" w14:textId="77777777" w:rsidR="00495DC9" w:rsidRPr="006F7FE6" w:rsidRDefault="00495DC9" w:rsidP="00F76B7D">
      <w:pPr>
        <w:suppressAutoHyphens/>
        <w:spacing w:after="0" w:line="260" w:lineRule="exact"/>
        <w:jc w:val="both"/>
        <w:textAlignment w:val="baseline"/>
        <w:rPr>
          <w:rFonts w:eastAsia="Droid Sans Fallback" w:cstheme="minorHAnsi"/>
          <w:bCs/>
          <w:color w:val="00000A"/>
          <w:szCs w:val="24"/>
          <w:lang w:eastAsia="zh-CN" w:bidi="hi-IN"/>
        </w:rPr>
      </w:pPr>
    </w:p>
    <w:p w14:paraId="3CDD3F81"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Kontaktdaten des Datenschutzbeauftragten</w:t>
      </w:r>
    </w:p>
    <w:p w14:paraId="0EDA1EBE" w14:textId="77777777"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60DA218F" w14:textId="77777777" w:rsidR="00BA1FD4" w:rsidRPr="00BA1FD4" w:rsidRDefault="00BA1FD4" w:rsidP="00BA1FD4">
      <w:pPr>
        <w:suppressAutoHyphens/>
        <w:spacing w:after="0" w:line="260" w:lineRule="exact"/>
        <w:ind w:left="360"/>
        <w:jc w:val="both"/>
        <w:textAlignment w:val="baseline"/>
        <w:rPr>
          <w:rFonts w:eastAsia="Droid Sans Fallback" w:cstheme="minorHAnsi"/>
          <w:bCs/>
          <w:color w:val="00000A"/>
          <w:szCs w:val="24"/>
          <w:lang w:eastAsia="zh-CN" w:bidi="hi-IN"/>
        </w:rPr>
      </w:pPr>
      <w:r w:rsidRPr="00BA1FD4">
        <w:rPr>
          <w:rFonts w:eastAsia="Droid Sans Fallback" w:cstheme="minorHAnsi"/>
          <w:bCs/>
          <w:color w:val="00000A"/>
          <w:szCs w:val="24"/>
          <w:lang w:eastAsia="zh-CN" w:bidi="hi-IN"/>
        </w:rPr>
        <w:t>ECOVIS Keller Rechtsanwälte PartG mbB</w:t>
      </w:r>
    </w:p>
    <w:p w14:paraId="2B46502E" w14:textId="77777777" w:rsidR="00BA1FD4" w:rsidRPr="00BA1FD4" w:rsidRDefault="00BA1FD4" w:rsidP="00BA1FD4">
      <w:pPr>
        <w:suppressAutoHyphens/>
        <w:spacing w:after="0" w:line="260" w:lineRule="exact"/>
        <w:ind w:left="360"/>
        <w:jc w:val="both"/>
        <w:textAlignment w:val="baseline"/>
        <w:rPr>
          <w:rFonts w:eastAsia="Droid Sans Fallback" w:cstheme="minorHAnsi"/>
          <w:bCs/>
          <w:color w:val="00000A"/>
          <w:szCs w:val="24"/>
          <w:lang w:eastAsia="zh-CN" w:bidi="hi-IN"/>
        </w:rPr>
      </w:pPr>
      <w:r w:rsidRPr="00BA1FD4">
        <w:rPr>
          <w:rFonts w:eastAsia="Droid Sans Fallback" w:cstheme="minorHAnsi"/>
          <w:bCs/>
          <w:color w:val="00000A"/>
          <w:szCs w:val="24"/>
          <w:lang w:eastAsia="zh-CN" w:bidi="hi-IN"/>
        </w:rPr>
        <w:t>Rechtsanwalt Axel Keller / Senior Associate Karsten Neumann</w:t>
      </w:r>
    </w:p>
    <w:p w14:paraId="437EB766" w14:textId="77777777" w:rsidR="00BA1FD4" w:rsidRPr="00503D19" w:rsidRDefault="00BA1FD4" w:rsidP="00BA1FD4">
      <w:pPr>
        <w:suppressAutoHyphens/>
        <w:spacing w:after="0" w:line="260" w:lineRule="exact"/>
        <w:ind w:left="360"/>
        <w:jc w:val="both"/>
        <w:textAlignment w:val="baseline"/>
        <w:rPr>
          <w:rFonts w:eastAsia="Droid Sans Fallback" w:cstheme="minorHAnsi"/>
          <w:bCs/>
          <w:color w:val="00000A"/>
          <w:szCs w:val="24"/>
          <w:lang w:val="en-US" w:eastAsia="zh-CN" w:bidi="hi-IN"/>
        </w:rPr>
      </w:pPr>
      <w:r w:rsidRPr="00503D19">
        <w:rPr>
          <w:rFonts w:eastAsia="Droid Sans Fallback" w:cstheme="minorHAnsi"/>
          <w:bCs/>
          <w:color w:val="00000A"/>
          <w:szCs w:val="24"/>
          <w:lang w:val="en-US" w:eastAsia="zh-CN" w:bidi="hi-IN"/>
        </w:rPr>
        <w:t>Am Campus 1 – 11, 18182 Rostock-Bentwisch</w:t>
      </w:r>
    </w:p>
    <w:p w14:paraId="6F4E90DB" w14:textId="77777777" w:rsidR="00BA1FD4" w:rsidRPr="00503D19" w:rsidRDefault="00BA1FD4" w:rsidP="00BA1FD4">
      <w:pPr>
        <w:suppressAutoHyphens/>
        <w:spacing w:after="0" w:line="260" w:lineRule="exact"/>
        <w:ind w:left="360"/>
        <w:jc w:val="both"/>
        <w:textAlignment w:val="baseline"/>
        <w:rPr>
          <w:rFonts w:eastAsia="Droid Sans Fallback" w:cstheme="minorHAnsi"/>
          <w:bCs/>
          <w:color w:val="00000A"/>
          <w:szCs w:val="24"/>
          <w:lang w:val="en-US" w:eastAsia="zh-CN" w:bidi="hi-IN"/>
        </w:rPr>
      </w:pPr>
      <w:r w:rsidRPr="00503D19">
        <w:rPr>
          <w:rFonts w:eastAsia="Droid Sans Fallback" w:cstheme="minorHAnsi"/>
          <w:bCs/>
          <w:color w:val="00000A"/>
          <w:szCs w:val="24"/>
          <w:lang w:val="en-US" w:eastAsia="zh-CN" w:bidi="hi-IN"/>
        </w:rPr>
        <w:t>Tel.: 0381 – 649 210</w:t>
      </w:r>
      <w:r w:rsidRPr="00503D19">
        <w:rPr>
          <w:rFonts w:eastAsia="Droid Sans Fallback" w:cstheme="minorHAnsi"/>
          <w:bCs/>
          <w:color w:val="00000A"/>
          <w:szCs w:val="24"/>
          <w:lang w:val="en-US" w:eastAsia="zh-CN" w:bidi="hi-IN"/>
        </w:rPr>
        <w:tab/>
        <w:t xml:space="preserve">  </w:t>
      </w:r>
    </w:p>
    <w:p w14:paraId="3418025E" w14:textId="77777777" w:rsidR="00D514EA" w:rsidRPr="00503D19" w:rsidRDefault="00BA1FD4" w:rsidP="00BA1FD4">
      <w:pPr>
        <w:suppressAutoHyphens/>
        <w:spacing w:after="0" w:line="260" w:lineRule="exact"/>
        <w:ind w:left="360"/>
        <w:jc w:val="both"/>
        <w:textAlignment w:val="baseline"/>
        <w:rPr>
          <w:rFonts w:eastAsia="Droid Sans Fallback" w:cstheme="minorHAnsi"/>
          <w:bCs/>
          <w:color w:val="00000A"/>
          <w:szCs w:val="24"/>
          <w:lang w:val="en-US" w:eastAsia="zh-CN" w:bidi="hi-IN"/>
        </w:rPr>
      </w:pPr>
      <w:r w:rsidRPr="00503D19">
        <w:rPr>
          <w:rFonts w:eastAsia="Droid Sans Fallback" w:cstheme="minorHAnsi"/>
          <w:bCs/>
          <w:color w:val="00000A"/>
          <w:szCs w:val="24"/>
          <w:lang w:val="en-US" w:eastAsia="zh-CN" w:bidi="hi-IN"/>
        </w:rPr>
        <w:t>Email:</w:t>
      </w:r>
      <w:r w:rsidR="00A12E1B" w:rsidRPr="00503D19">
        <w:rPr>
          <w:rFonts w:eastAsia="Droid Sans Fallback" w:cstheme="minorHAnsi"/>
          <w:bCs/>
          <w:color w:val="00000A"/>
          <w:szCs w:val="24"/>
          <w:lang w:val="en-US" w:eastAsia="zh-CN" w:bidi="hi-IN"/>
        </w:rPr>
        <w:t xml:space="preserve"> </w:t>
      </w:r>
      <w:r w:rsidRPr="00503D19">
        <w:rPr>
          <w:rFonts w:eastAsia="Droid Sans Fallback" w:cstheme="minorHAnsi"/>
          <w:bCs/>
          <w:color w:val="00000A"/>
          <w:szCs w:val="24"/>
          <w:lang w:val="en-US" w:eastAsia="zh-CN" w:bidi="hi-IN"/>
        </w:rPr>
        <w:t>dsb-nord@ecovis.com</w:t>
      </w:r>
    </w:p>
    <w:p w14:paraId="181F9DB4" w14:textId="77777777" w:rsidR="00E76097" w:rsidRPr="00503D19" w:rsidRDefault="00E76097" w:rsidP="00F76B7D">
      <w:pPr>
        <w:suppressAutoHyphens/>
        <w:spacing w:after="0" w:line="260" w:lineRule="exact"/>
        <w:jc w:val="both"/>
        <w:textAlignment w:val="baseline"/>
        <w:rPr>
          <w:rFonts w:eastAsia="Droid Sans Fallback" w:cstheme="minorHAnsi"/>
          <w:bCs/>
          <w:color w:val="00000A"/>
          <w:szCs w:val="24"/>
          <w:lang w:val="en-US" w:eastAsia="zh-CN" w:bidi="hi-IN"/>
        </w:rPr>
      </w:pPr>
    </w:p>
    <w:p w14:paraId="0FF1B5CB" w14:textId="77777777" w:rsidR="00E76097" w:rsidRPr="00F76B7D"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76B7D">
        <w:rPr>
          <w:rFonts w:eastAsia="Droid Sans Fallback" w:cstheme="minorHAnsi"/>
          <w:b/>
          <w:color w:val="00000A"/>
          <w:szCs w:val="24"/>
          <w:lang w:eastAsia="zh-CN" w:bidi="hi-IN"/>
        </w:rPr>
        <w:t>Zwecke und Rechtsgrundlagen der Verarbeitung</w:t>
      </w:r>
    </w:p>
    <w:p w14:paraId="46D7F773" w14:textId="77777777"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663CD449" w14:textId="77777777" w:rsidR="003F2D07" w:rsidRDefault="00F73F73"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Zwecke</w:t>
      </w:r>
    </w:p>
    <w:p w14:paraId="46A8E8BC" w14:textId="77777777" w:rsidR="00E967E5" w:rsidRDefault="00E967E5" w:rsidP="00F76B7D">
      <w:pPr>
        <w:pStyle w:val="Listenabsatz"/>
        <w:numPr>
          <w:ilvl w:val="0"/>
          <w:numId w:val="3"/>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Prüfung und Dokumentation des 3G-Nachweises</w:t>
      </w:r>
      <w:r w:rsidR="007D1B86">
        <w:rPr>
          <w:rFonts w:eastAsia="Droid Sans Fallback" w:cstheme="minorHAnsi"/>
          <w:bCs/>
          <w:color w:val="00000A"/>
          <w:szCs w:val="24"/>
          <w:lang w:eastAsia="zh-CN" w:bidi="hi-IN"/>
        </w:rPr>
        <w:t xml:space="preserve"> aufgrund der gesetzlichen Verpflichtung</w:t>
      </w:r>
    </w:p>
    <w:p w14:paraId="58F54392" w14:textId="77777777" w:rsidR="005641A4" w:rsidRDefault="005641A4" w:rsidP="00F76B7D">
      <w:pPr>
        <w:pStyle w:val="Listenabsatz"/>
        <w:numPr>
          <w:ilvl w:val="0"/>
          <w:numId w:val="3"/>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ggf. Beschleunigung des Zutrittes</w:t>
      </w:r>
    </w:p>
    <w:p w14:paraId="542E189F" w14:textId="77777777" w:rsidR="00F73F73" w:rsidRDefault="00F73F73" w:rsidP="00F76B7D">
      <w:pPr>
        <w:suppressAutoHyphens/>
        <w:spacing w:after="0" w:line="260" w:lineRule="exact"/>
        <w:jc w:val="both"/>
        <w:textAlignment w:val="baseline"/>
        <w:rPr>
          <w:rFonts w:eastAsia="Droid Sans Fallback" w:cstheme="minorHAnsi"/>
          <w:bCs/>
          <w:color w:val="00000A"/>
          <w:szCs w:val="24"/>
          <w:lang w:eastAsia="zh-CN" w:bidi="hi-IN"/>
        </w:rPr>
      </w:pPr>
    </w:p>
    <w:p w14:paraId="07736AC6" w14:textId="77777777" w:rsidR="00F73F73" w:rsidRDefault="00F73F73"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Rechtsgrundlagen</w:t>
      </w:r>
    </w:p>
    <w:p w14:paraId="71D3EDB1" w14:textId="77777777" w:rsidR="00A12E1B" w:rsidRPr="00A12E1B" w:rsidRDefault="00A12E1B" w:rsidP="00A12E1B">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sidRPr="00DD2BED">
        <w:rPr>
          <w:rFonts w:eastAsia="Droid Sans Fallback" w:cstheme="minorHAnsi"/>
          <w:bCs/>
          <w:color w:val="00000A"/>
          <w:szCs w:val="24"/>
          <w:lang w:eastAsia="zh-CN" w:bidi="hi-IN"/>
        </w:rPr>
        <w:t xml:space="preserve">gesetzliche Grundlage nach Art. </w:t>
      </w:r>
      <w:r w:rsidR="00A10F0E">
        <w:rPr>
          <w:rFonts w:eastAsia="Droid Sans Fallback" w:cstheme="minorHAnsi"/>
          <w:bCs/>
          <w:color w:val="00000A"/>
          <w:szCs w:val="24"/>
          <w:lang w:eastAsia="zh-CN" w:bidi="hi-IN"/>
        </w:rPr>
        <w:t>9 (2) i</w:t>
      </w:r>
      <w:r w:rsidRPr="00DD2BED">
        <w:rPr>
          <w:rFonts w:eastAsia="Droid Sans Fallback" w:cstheme="minorHAnsi"/>
          <w:bCs/>
          <w:color w:val="00000A"/>
          <w:szCs w:val="24"/>
          <w:lang w:eastAsia="zh-CN" w:bidi="hi-IN"/>
        </w:rPr>
        <w:t xml:space="preserve"> DSGVO</w:t>
      </w:r>
      <w:r>
        <w:rPr>
          <w:rFonts w:eastAsia="Droid Sans Fallback" w:cstheme="minorHAnsi"/>
          <w:bCs/>
          <w:color w:val="00000A"/>
          <w:szCs w:val="24"/>
          <w:lang w:eastAsia="zh-CN" w:bidi="hi-IN"/>
        </w:rPr>
        <w:t xml:space="preserve"> i</w:t>
      </w:r>
      <w:r w:rsidR="00E967E5">
        <w:rPr>
          <w:rFonts w:eastAsia="Droid Sans Fallback" w:cstheme="minorHAnsi"/>
          <w:bCs/>
          <w:color w:val="00000A"/>
          <w:szCs w:val="24"/>
          <w:lang w:eastAsia="zh-CN" w:bidi="hi-IN"/>
        </w:rPr>
        <w:t>.</w:t>
      </w:r>
      <w:r>
        <w:rPr>
          <w:rFonts w:eastAsia="Droid Sans Fallback" w:cstheme="minorHAnsi"/>
          <w:bCs/>
          <w:color w:val="00000A"/>
          <w:szCs w:val="24"/>
          <w:lang w:eastAsia="zh-CN" w:bidi="hi-IN"/>
        </w:rPr>
        <w:t>V</w:t>
      </w:r>
      <w:r w:rsidR="00E967E5">
        <w:rPr>
          <w:rFonts w:eastAsia="Droid Sans Fallback" w:cstheme="minorHAnsi"/>
          <w:bCs/>
          <w:color w:val="00000A"/>
          <w:szCs w:val="24"/>
          <w:lang w:eastAsia="zh-CN" w:bidi="hi-IN"/>
        </w:rPr>
        <w:t>.</w:t>
      </w:r>
      <w:r>
        <w:rPr>
          <w:rFonts w:eastAsia="Droid Sans Fallback" w:cstheme="minorHAnsi"/>
          <w:bCs/>
          <w:color w:val="00000A"/>
          <w:szCs w:val="24"/>
          <w:lang w:eastAsia="zh-CN" w:bidi="hi-IN"/>
        </w:rPr>
        <w:t xml:space="preserve">m. § </w:t>
      </w:r>
      <w:r w:rsidR="00E967E5">
        <w:rPr>
          <w:rFonts w:eastAsia="Droid Sans Fallback" w:cstheme="minorHAnsi"/>
          <w:bCs/>
          <w:color w:val="00000A"/>
          <w:szCs w:val="24"/>
          <w:lang w:eastAsia="zh-CN" w:bidi="hi-IN"/>
        </w:rPr>
        <w:t>28</w:t>
      </w:r>
      <w:r w:rsidR="00C1783E">
        <w:rPr>
          <w:rFonts w:eastAsia="Droid Sans Fallback" w:cstheme="minorHAnsi"/>
          <w:bCs/>
          <w:color w:val="00000A"/>
          <w:szCs w:val="24"/>
          <w:lang w:eastAsia="zh-CN" w:bidi="hi-IN"/>
        </w:rPr>
        <w:t>b (1)-(3)</w:t>
      </w:r>
      <w:r w:rsidR="000C4F1A">
        <w:rPr>
          <w:rFonts w:eastAsia="Droid Sans Fallback" w:cstheme="minorHAnsi"/>
          <w:bCs/>
          <w:color w:val="00000A"/>
          <w:szCs w:val="24"/>
          <w:lang w:eastAsia="zh-CN" w:bidi="hi-IN"/>
        </w:rPr>
        <w:t xml:space="preserve"> </w:t>
      </w:r>
      <w:r w:rsidR="00E967E5">
        <w:rPr>
          <w:rFonts w:eastAsia="Droid Sans Fallback" w:cstheme="minorHAnsi"/>
          <w:bCs/>
          <w:color w:val="00000A"/>
          <w:szCs w:val="24"/>
          <w:lang w:eastAsia="zh-CN" w:bidi="hi-IN"/>
        </w:rPr>
        <w:t>IfSG</w:t>
      </w:r>
      <w:r w:rsidR="00A10F0E">
        <w:rPr>
          <w:rFonts w:eastAsia="Droid Sans Fallback" w:cstheme="minorHAnsi"/>
          <w:bCs/>
          <w:color w:val="00000A"/>
          <w:szCs w:val="24"/>
          <w:lang w:eastAsia="zh-CN" w:bidi="hi-IN"/>
        </w:rPr>
        <w:t xml:space="preserve"> (24.11.2021)</w:t>
      </w:r>
    </w:p>
    <w:p w14:paraId="6A528F3E" w14:textId="77777777" w:rsidR="002D1841" w:rsidRDefault="00A10F0E" w:rsidP="00804ABA">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Fürsorgepflicht des Arbeitgebers aus dem Beschäftigungsverhältnis Art. 6 (1) b DSGVO i.V.m. § 26 BDSG Arbeits</w:t>
      </w:r>
      <w:r w:rsidRPr="000C4F1A">
        <w:rPr>
          <w:rFonts w:eastAsia="Droid Sans Fallback" w:cstheme="minorHAnsi"/>
          <w:bCs/>
          <w:color w:val="00000A"/>
          <w:szCs w:val="24"/>
          <w:lang w:eastAsia="zh-CN" w:bidi="hi-IN"/>
        </w:rPr>
        <w:t xml:space="preserve">schutz </w:t>
      </w:r>
    </w:p>
    <w:p w14:paraId="7C4E25BF" w14:textId="77777777" w:rsidR="005641A4" w:rsidRPr="005641A4" w:rsidRDefault="005641A4" w:rsidP="00804ABA">
      <w:pPr>
        <w:pStyle w:val="Listenabsatz"/>
        <w:numPr>
          <w:ilvl w:val="0"/>
          <w:numId w:val="4"/>
        </w:numPr>
        <w:suppressAutoHyphens/>
        <w:spacing w:after="0" w:line="260" w:lineRule="exact"/>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 xml:space="preserve">ggf. Einwilligung zur Speicherung </w:t>
      </w:r>
      <w:r w:rsidR="00A10F0E">
        <w:rPr>
          <w:rFonts w:eastAsia="Droid Sans Fallback" w:cstheme="minorHAnsi"/>
          <w:bCs/>
          <w:color w:val="00000A"/>
          <w:szCs w:val="24"/>
          <w:lang w:eastAsia="zh-CN" w:bidi="hi-IN"/>
        </w:rPr>
        <w:t xml:space="preserve">Ihres Impf- oder </w:t>
      </w:r>
      <w:proofErr w:type="spellStart"/>
      <w:r w:rsidR="00A10F0E">
        <w:rPr>
          <w:rFonts w:eastAsia="Droid Sans Fallback" w:cstheme="minorHAnsi"/>
          <w:bCs/>
          <w:color w:val="00000A"/>
          <w:szCs w:val="24"/>
          <w:lang w:eastAsia="zh-CN" w:bidi="hi-IN"/>
        </w:rPr>
        <w:t>Serostatus</w:t>
      </w:r>
      <w:proofErr w:type="spellEnd"/>
      <w:r w:rsidR="00A10F0E">
        <w:rPr>
          <w:rFonts w:eastAsia="Droid Sans Fallback" w:cstheme="minorHAnsi"/>
          <w:bCs/>
          <w:color w:val="00000A"/>
          <w:szCs w:val="24"/>
          <w:lang w:eastAsia="zh-CN" w:bidi="hi-IN"/>
        </w:rPr>
        <w:t xml:space="preserve"> </w:t>
      </w:r>
      <w:r>
        <w:rPr>
          <w:rFonts w:eastAsia="Droid Sans Fallback" w:cstheme="minorHAnsi"/>
          <w:bCs/>
          <w:color w:val="00000A"/>
          <w:szCs w:val="24"/>
          <w:lang w:eastAsia="zh-CN" w:bidi="hi-IN"/>
        </w:rPr>
        <w:t xml:space="preserve">gem. </w:t>
      </w:r>
      <w:r w:rsidRPr="005641A4">
        <w:rPr>
          <w:rFonts w:eastAsia="Droid Sans Fallback" w:cstheme="minorHAnsi"/>
          <w:bCs/>
          <w:color w:val="00000A"/>
          <w:szCs w:val="24"/>
          <w:lang w:eastAsia="zh-CN" w:bidi="hi-IN"/>
        </w:rPr>
        <w:t>Art. 6 Abs. 1 a DSGVO und Art. 9 Ab</w:t>
      </w:r>
      <w:r>
        <w:rPr>
          <w:rFonts w:eastAsia="Droid Sans Fallback" w:cstheme="minorHAnsi"/>
          <w:bCs/>
          <w:color w:val="00000A"/>
          <w:szCs w:val="24"/>
          <w:lang w:eastAsia="zh-CN" w:bidi="hi-IN"/>
        </w:rPr>
        <w:t>s. 2 a DSGVO</w:t>
      </w:r>
    </w:p>
    <w:p w14:paraId="5D0B03A0" w14:textId="77777777" w:rsidR="000C4F1A" w:rsidRPr="005641A4" w:rsidRDefault="000C4F1A" w:rsidP="000C4F1A">
      <w:pPr>
        <w:pStyle w:val="Listenabsatz"/>
        <w:suppressAutoHyphens/>
        <w:spacing w:after="0" w:line="260" w:lineRule="exact"/>
        <w:jc w:val="both"/>
        <w:textAlignment w:val="baseline"/>
        <w:rPr>
          <w:rFonts w:eastAsia="Droid Sans Fallback" w:cstheme="minorHAnsi"/>
          <w:bCs/>
          <w:color w:val="00000A"/>
          <w:szCs w:val="24"/>
          <w:lang w:eastAsia="zh-CN" w:bidi="hi-IN"/>
        </w:rPr>
      </w:pPr>
    </w:p>
    <w:p w14:paraId="0A96F90E"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Empfänger oder Kategorien von Empfängern der personenbezogenen Daten</w:t>
      </w:r>
    </w:p>
    <w:p w14:paraId="5CDD3F16"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2ECA2741" w14:textId="77777777" w:rsidR="002F1738" w:rsidRPr="00486065" w:rsidRDefault="00486065" w:rsidP="00336F78">
      <w:pPr>
        <w:suppressAutoHyphens/>
        <w:spacing w:after="0" w:line="260" w:lineRule="exact"/>
        <w:ind w:left="360"/>
        <w:jc w:val="both"/>
        <w:textAlignment w:val="baseline"/>
        <w:rPr>
          <w:rFonts w:eastAsia="Droid Sans Fallback" w:cstheme="minorHAnsi"/>
          <w:bCs/>
          <w:color w:val="00000A"/>
          <w:szCs w:val="24"/>
          <w:lang w:eastAsia="zh-CN" w:bidi="hi-IN"/>
        </w:rPr>
      </w:pPr>
      <w:r w:rsidRPr="00486065">
        <w:rPr>
          <w:rFonts w:eastAsia="Droid Sans Fallback" w:cstheme="minorHAnsi"/>
          <w:bCs/>
          <w:color w:val="00000A"/>
          <w:szCs w:val="24"/>
          <w:lang w:eastAsia="zh-CN" w:bidi="hi-IN"/>
        </w:rPr>
        <w:t>Die Daten verbleiben intern und werden nur auf Anfrage seitens der Gesundheitsbehörde an diese übermittelt</w:t>
      </w:r>
      <w:r>
        <w:rPr>
          <w:rFonts w:eastAsia="Droid Sans Fallback" w:cstheme="minorHAnsi"/>
          <w:bCs/>
          <w:color w:val="00000A"/>
          <w:szCs w:val="24"/>
          <w:lang w:eastAsia="zh-CN" w:bidi="hi-IN"/>
        </w:rPr>
        <w:t>.</w:t>
      </w:r>
      <w:r w:rsidR="00336F78">
        <w:rPr>
          <w:rFonts w:eastAsia="Droid Sans Fallback" w:cstheme="minorHAnsi"/>
          <w:bCs/>
          <w:color w:val="00000A"/>
          <w:szCs w:val="24"/>
          <w:lang w:eastAsia="zh-CN" w:bidi="hi-IN"/>
        </w:rPr>
        <w:t xml:space="preserve"> </w:t>
      </w:r>
      <w:r w:rsidR="00A12E1B">
        <w:rPr>
          <w:rFonts w:eastAsia="Droid Sans Fallback" w:cstheme="minorHAnsi"/>
          <w:bCs/>
          <w:color w:val="00000A"/>
          <w:szCs w:val="24"/>
          <w:lang w:eastAsia="zh-CN" w:bidi="hi-IN"/>
        </w:rPr>
        <w:t xml:space="preserve">Für Zwecke des Infektionsschutzes sehen die aktuell geltenden Rechtsvorschriften Auskunftsverpflichtungen unsererseits gegenüber den zuständigen Gesundheitsbehörden vor.  </w:t>
      </w:r>
      <w:r w:rsidR="002F1738" w:rsidRPr="00347246">
        <w:rPr>
          <w:rFonts w:eastAsia="Droid Sans Fallback" w:cstheme="minorHAnsi"/>
          <w:bCs/>
          <w:color w:val="00000A"/>
          <w:szCs w:val="24"/>
          <w:lang w:eastAsia="zh-CN" w:bidi="hi-IN"/>
        </w:rPr>
        <w:t>Werden Ihre personenbezogenen Daten von de</w:t>
      </w:r>
      <w:r w:rsidR="002F1738">
        <w:rPr>
          <w:rFonts w:eastAsia="Droid Sans Fallback" w:cstheme="minorHAnsi"/>
          <w:bCs/>
          <w:color w:val="00000A"/>
          <w:szCs w:val="24"/>
          <w:lang w:eastAsia="zh-CN" w:bidi="hi-IN"/>
        </w:rPr>
        <w:t>r</w:t>
      </w:r>
      <w:r w:rsidR="002F1738" w:rsidRPr="00347246">
        <w:rPr>
          <w:rFonts w:eastAsia="Droid Sans Fallback" w:cstheme="minorHAnsi"/>
          <w:bCs/>
          <w:color w:val="00000A"/>
          <w:szCs w:val="24"/>
          <w:lang w:eastAsia="zh-CN" w:bidi="hi-IN"/>
        </w:rPr>
        <w:t xml:space="preserve"> zuständigen Gesundheit</w:t>
      </w:r>
      <w:r w:rsidR="002F1738">
        <w:rPr>
          <w:rFonts w:eastAsia="Droid Sans Fallback" w:cstheme="minorHAnsi"/>
          <w:bCs/>
          <w:color w:val="00000A"/>
          <w:szCs w:val="24"/>
          <w:lang w:eastAsia="zh-CN" w:bidi="hi-IN"/>
        </w:rPr>
        <w:t>sbehörde</w:t>
      </w:r>
      <w:r w:rsidR="002F1738" w:rsidRPr="00347246">
        <w:rPr>
          <w:rFonts w:eastAsia="Droid Sans Fallback" w:cstheme="minorHAnsi"/>
          <w:bCs/>
          <w:color w:val="00000A"/>
          <w:szCs w:val="24"/>
          <w:lang w:eastAsia="zh-CN" w:bidi="hi-IN"/>
        </w:rPr>
        <w:t xml:space="preserve"> angefordert, ist der jeweilige Landrat / </w:t>
      </w:r>
      <w:r w:rsidR="005641A4">
        <w:rPr>
          <w:rFonts w:eastAsia="Droid Sans Fallback" w:cstheme="minorHAnsi"/>
          <w:bCs/>
          <w:color w:val="00000A"/>
          <w:szCs w:val="24"/>
          <w:lang w:eastAsia="zh-CN" w:bidi="hi-IN"/>
        </w:rPr>
        <w:t xml:space="preserve">die </w:t>
      </w:r>
      <w:r w:rsidR="002F1738" w:rsidRPr="00347246">
        <w:rPr>
          <w:rFonts w:eastAsia="Droid Sans Fallback" w:cstheme="minorHAnsi"/>
          <w:bCs/>
          <w:color w:val="00000A"/>
          <w:szCs w:val="24"/>
          <w:lang w:eastAsia="zh-CN" w:bidi="hi-IN"/>
        </w:rPr>
        <w:t xml:space="preserve">Landrätin bzw. </w:t>
      </w:r>
      <w:r w:rsidR="005641A4">
        <w:rPr>
          <w:rFonts w:eastAsia="Droid Sans Fallback" w:cstheme="minorHAnsi"/>
          <w:bCs/>
          <w:color w:val="00000A"/>
          <w:szCs w:val="24"/>
          <w:lang w:eastAsia="zh-CN" w:bidi="hi-IN"/>
        </w:rPr>
        <w:t xml:space="preserve">der </w:t>
      </w:r>
      <w:r w:rsidR="002F1738" w:rsidRPr="00347246">
        <w:rPr>
          <w:rFonts w:eastAsia="Droid Sans Fallback" w:cstheme="minorHAnsi"/>
          <w:bCs/>
          <w:color w:val="00000A"/>
          <w:szCs w:val="24"/>
          <w:lang w:eastAsia="zh-CN" w:bidi="hi-IN"/>
        </w:rPr>
        <w:t xml:space="preserve">Oberbürgermeister / </w:t>
      </w:r>
      <w:r w:rsidR="005641A4">
        <w:rPr>
          <w:rFonts w:eastAsia="Droid Sans Fallback" w:cstheme="minorHAnsi"/>
          <w:bCs/>
          <w:color w:val="00000A"/>
          <w:szCs w:val="24"/>
          <w:lang w:eastAsia="zh-CN" w:bidi="hi-IN"/>
        </w:rPr>
        <w:t xml:space="preserve">die </w:t>
      </w:r>
      <w:r w:rsidR="002F1738" w:rsidRPr="00347246">
        <w:rPr>
          <w:rFonts w:eastAsia="Droid Sans Fallback" w:cstheme="minorHAnsi"/>
          <w:bCs/>
          <w:color w:val="00000A"/>
          <w:szCs w:val="24"/>
          <w:lang w:eastAsia="zh-CN" w:bidi="hi-IN"/>
        </w:rPr>
        <w:t xml:space="preserve">Oberbürgermeisterin, für die </w:t>
      </w:r>
      <w:r w:rsidR="002F1738">
        <w:rPr>
          <w:rFonts w:eastAsia="Droid Sans Fallback" w:cstheme="minorHAnsi"/>
          <w:bCs/>
          <w:color w:val="00000A"/>
          <w:szCs w:val="24"/>
          <w:lang w:eastAsia="zh-CN" w:bidi="hi-IN"/>
        </w:rPr>
        <w:t>weitere V</w:t>
      </w:r>
      <w:r w:rsidR="002F1738" w:rsidRPr="00347246">
        <w:rPr>
          <w:rFonts w:eastAsia="Droid Sans Fallback" w:cstheme="minorHAnsi"/>
          <w:bCs/>
          <w:color w:val="00000A"/>
          <w:szCs w:val="24"/>
          <w:lang w:eastAsia="zh-CN" w:bidi="hi-IN"/>
        </w:rPr>
        <w:t xml:space="preserve">erarbeitung </w:t>
      </w:r>
      <w:r w:rsidR="002F1738">
        <w:rPr>
          <w:rFonts w:eastAsia="Droid Sans Fallback" w:cstheme="minorHAnsi"/>
          <w:bCs/>
          <w:color w:val="00000A"/>
          <w:szCs w:val="24"/>
          <w:lang w:eastAsia="zh-CN" w:bidi="hi-IN"/>
        </w:rPr>
        <w:t xml:space="preserve">Ihrer personenbezogenen Daten </w:t>
      </w:r>
      <w:r w:rsidR="002F1738" w:rsidRPr="00347246">
        <w:rPr>
          <w:rFonts w:eastAsia="Droid Sans Fallback" w:cstheme="minorHAnsi"/>
          <w:bCs/>
          <w:color w:val="00000A"/>
          <w:szCs w:val="24"/>
          <w:lang w:eastAsia="zh-CN" w:bidi="hi-IN"/>
        </w:rPr>
        <w:t xml:space="preserve">bei </w:t>
      </w:r>
      <w:r w:rsidR="002F1738">
        <w:rPr>
          <w:rFonts w:eastAsia="Droid Sans Fallback" w:cstheme="minorHAnsi"/>
          <w:bCs/>
          <w:color w:val="00000A"/>
          <w:szCs w:val="24"/>
          <w:lang w:eastAsia="zh-CN" w:bidi="hi-IN"/>
        </w:rPr>
        <w:t>den Gesundheitsbehörden</w:t>
      </w:r>
      <w:r w:rsidR="002F1738" w:rsidRPr="00347246">
        <w:rPr>
          <w:rFonts w:eastAsia="Droid Sans Fallback" w:cstheme="minorHAnsi"/>
          <w:bCs/>
          <w:color w:val="00000A"/>
          <w:szCs w:val="24"/>
          <w:lang w:eastAsia="zh-CN" w:bidi="hi-IN"/>
        </w:rPr>
        <w:t xml:space="preserve"> verantwortlich.</w:t>
      </w:r>
    </w:p>
    <w:p w14:paraId="1C50B08C"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5E91ACB8" w14:textId="77777777" w:rsidR="00E76097" w:rsidRPr="00FE4D00" w:rsidRDefault="00E76097" w:rsidP="00F76B7D">
      <w:pPr>
        <w:keepNext/>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Übermittlung von personenbezogenen Daten an ein Drittland</w:t>
      </w:r>
    </w:p>
    <w:p w14:paraId="159C0216" w14:textId="77777777"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1D08C768" w14:textId="77777777" w:rsidR="008F3557" w:rsidRDefault="008F3557"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Es findet keine Übermittlung an ein Drittland statt.</w:t>
      </w:r>
    </w:p>
    <w:p w14:paraId="74D6AA35" w14:textId="77777777" w:rsidR="008F3557" w:rsidRPr="006F7FE6" w:rsidRDefault="008F3557" w:rsidP="00F76B7D">
      <w:pPr>
        <w:suppressAutoHyphens/>
        <w:spacing w:after="0" w:line="260" w:lineRule="exact"/>
        <w:jc w:val="both"/>
        <w:textAlignment w:val="baseline"/>
        <w:rPr>
          <w:rFonts w:eastAsia="Droid Sans Fallback" w:cstheme="minorHAnsi"/>
          <w:bCs/>
          <w:color w:val="00000A"/>
          <w:szCs w:val="24"/>
          <w:lang w:eastAsia="zh-CN" w:bidi="hi-IN"/>
        </w:rPr>
      </w:pPr>
    </w:p>
    <w:p w14:paraId="6A4CB3C1"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 xml:space="preserve"> Dauer der Speicherung der personenbezogenen Daten</w:t>
      </w:r>
    </w:p>
    <w:p w14:paraId="1B98E0BC" w14:textId="77777777" w:rsidR="00E76097" w:rsidRPr="006F7FE6"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52F25C2B" w14:textId="77777777" w:rsidR="008A40ED" w:rsidRDefault="003539AD"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3539AD">
        <w:rPr>
          <w:rFonts w:eastAsia="Droid Sans Fallback" w:cstheme="minorHAnsi"/>
          <w:bCs/>
          <w:color w:val="00000A"/>
          <w:szCs w:val="24"/>
          <w:lang w:eastAsia="zh-CN" w:bidi="hi-IN"/>
        </w:rPr>
        <w:t xml:space="preserve">Die erhobenen Daten </w:t>
      </w:r>
      <w:r w:rsidR="00C1783E">
        <w:rPr>
          <w:rFonts w:eastAsia="Droid Sans Fallback" w:cstheme="minorHAnsi"/>
          <w:bCs/>
          <w:color w:val="00000A"/>
          <w:szCs w:val="24"/>
          <w:lang w:eastAsia="zh-CN" w:bidi="hi-IN"/>
        </w:rPr>
        <w:t>zum 3G-Status werden wir nach Zweckerfüllung, i.d.R. am Ende des Tages, gesammelt löschen.</w:t>
      </w:r>
      <w:r w:rsidR="008A40ED">
        <w:rPr>
          <w:rFonts w:eastAsia="Droid Sans Fallback" w:cstheme="minorHAnsi"/>
          <w:bCs/>
          <w:color w:val="00000A"/>
          <w:szCs w:val="24"/>
          <w:lang w:eastAsia="zh-CN" w:bidi="hi-IN"/>
        </w:rPr>
        <w:t xml:space="preserve"> </w:t>
      </w:r>
    </w:p>
    <w:p w14:paraId="36C6CF97" w14:textId="77777777" w:rsidR="003539AD" w:rsidRDefault="008A40ED"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Wenn zum Nachweis der Durchführung der Überprüfung erforderlich, werden die täglichen Anwesenheitslisten mit der Information über die Überprüfung der Zugangsberechtigung für 4 Wochen aufbewahrt.</w:t>
      </w:r>
    </w:p>
    <w:p w14:paraId="041691E6" w14:textId="77777777" w:rsidR="00A10F0E" w:rsidRPr="003539AD" w:rsidRDefault="00A10F0E"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Pr>
          <w:rFonts w:eastAsia="Droid Sans Fallback" w:cstheme="minorHAnsi"/>
          <w:bCs/>
          <w:color w:val="00000A"/>
          <w:szCs w:val="24"/>
          <w:lang w:eastAsia="zh-CN" w:bidi="hi-IN"/>
        </w:rPr>
        <w:t>In Einrichtungen des Gesundheitswesens nach § 23 Abs. 3 Satz 1 IfSG werden die Daten spätestens nach 6 Monaten nach Erhebung gelöscht.</w:t>
      </w:r>
    </w:p>
    <w:p w14:paraId="70E7E750" w14:textId="77777777" w:rsidR="008F3557" w:rsidRPr="006F7FE6" w:rsidRDefault="008F3557" w:rsidP="00F76B7D">
      <w:pPr>
        <w:suppressAutoHyphens/>
        <w:spacing w:after="0" w:line="260" w:lineRule="exact"/>
        <w:jc w:val="both"/>
        <w:textAlignment w:val="baseline"/>
        <w:rPr>
          <w:rFonts w:eastAsia="Droid Sans Fallback" w:cstheme="minorHAnsi"/>
          <w:bCs/>
          <w:color w:val="00000A"/>
          <w:szCs w:val="24"/>
          <w:lang w:eastAsia="zh-CN" w:bidi="hi-IN"/>
        </w:rPr>
      </w:pPr>
    </w:p>
    <w:p w14:paraId="0BA1E233"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Betroffenenrechte</w:t>
      </w:r>
    </w:p>
    <w:p w14:paraId="5C6F7500" w14:textId="77777777" w:rsidR="00E76097" w:rsidRDefault="00E76097" w:rsidP="00F76B7D">
      <w:pPr>
        <w:suppressAutoHyphens/>
        <w:spacing w:after="0" w:line="260" w:lineRule="exact"/>
        <w:jc w:val="both"/>
        <w:textAlignment w:val="baseline"/>
        <w:rPr>
          <w:rFonts w:eastAsia="Droid Sans Fallback" w:cstheme="minorHAnsi"/>
          <w:bCs/>
          <w:color w:val="00000A"/>
          <w:szCs w:val="24"/>
          <w:lang w:eastAsia="zh-CN" w:bidi="hi-IN"/>
        </w:rPr>
      </w:pPr>
    </w:p>
    <w:p w14:paraId="3AE85CDD"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Nach der Datenschutz-Grundverordnung stehen Ihnen folgende Rechte zu:</w:t>
      </w:r>
    </w:p>
    <w:p w14:paraId="7F3F5848"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p>
    <w:p w14:paraId="3C2AC5BB"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Werden Ihre personenbezogenen Daten verarbeitet, so haben Sie das Recht</w:t>
      </w:r>
      <w:r w:rsidR="00A10F0E">
        <w:rPr>
          <w:rFonts w:eastAsia="Droid Sans Fallback" w:cstheme="minorHAnsi"/>
          <w:bCs/>
          <w:color w:val="00000A"/>
          <w:szCs w:val="24"/>
          <w:lang w:eastAsia="zh-CN" w:bidi="hi-IN"/>
        </w:rPr>
        <w:t>,</w:t>
      </w:r>
      <w:r w:rsidRPr="00442FBF">
        <w:rPr>
          <w:rFonts w:eastAsia="Droid Sans Fallback" w:cstheme="minorHAnsi"/>
          <w:bCs/>
          <w:color w:val="00000A"/>
          <w:szCs w:val="24"/>
          <w:lang w:eastAsia="zh-CN" w:bidi="hi-IN"/>
        </w:rPr>
        <w:t xml:space="preserve"> Auskunft über die zu Ihrer Person gespeicherten Daten zu erhalten (Art. 15 DSGVO).</w:t>
      </w:r>
    </w:p>
    <w:p w14:paraId="4FF06F46"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Sollten unrichtige personenbezogene Daten verarbeitet werden, steht Ihnen ein Recht auf Berichtigung zu (Art. 16 DSGVO).</w:t>
      </w:r>
    </w:p>
    <w:p w14:paraId="55E9B030"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lastRenderedPageBreak/>
        <w:t>Liegen die gesetzlichen Voraussetzungen vor, so können Sie die Löschung oder Einschränkung der Verarbeitung verlangen sowie Widerspruch gegen die Verarbeitung einlegen (Art. 17, 18 und 21 DSGVO).</w:t>
      </w:r>
      <w:r>
        <w:rPr>
          <w:rFonts w:eastAsia="Droid Sans Fallback" w:cstheme="minorHAnsi"/>
          <w:bCs/>
          <w:color w:val="00000A"/>
          <w:szCs w:val="24"/>
          <w:lang w:eastAsia="zh-CN" w:bidi="hi-IN"/>
        </w:rPr>
        <w:t xml:space="preserve"> D</w:t>
      </w:r>
      <w:r w:rsidR="00CB7A19">
        <w:rPr>
          <w:rFonts w:eastAsia="Droid Sans Fallback" w:cstheme="minorHAnsi"/>
          <w:bCs/>
          <w:color w:val="00000A"/>
          <w:szCs w:val="24"/>
          <w:lang w:eastAsia="zh-CN" w:bidi="hi-IN"/>
        </w:rPr>
        <w:t>er Anspruch auf Löschung</w:t>
      </w:r>
      <w:r>
        <w:rPr>
          <w:rFonts w:eastAsia="Droid Sans Fallback" w:cstheme="minorHAnsi"/>
          <w:bCs/>
          <w:color w:val="00000A"/>
          <w:szCs w:val="24"/>
          <w:lang w:eastAsia="zh-CN" w:bidi="hi-IN"/>
        </w:rPr>
        <w:t xml:space="preserve"> </w:t>
      </w:r>
      <w:r w:rsidR="00CB7A19">
        <w:rPr>
          <w:rFonts w:eastAsia="Droid Sans Fallback" w:cstheme="minorHAnsi"/>
          <w:bCs/>
          <w:color w:val="00000A"/>
          <w:szCs w:val="24"/>
          <w:lang w:eastAsia="zh-CN" w:bidi="hi-IN"/>
        </w:rPr>
        <w:t>ist außer Kraft gesetzt</w:t>
      </w:r>
      <w:r>
        <w:rPr>
          <w:rFonts w:eastAsia="Droid Sans Fallback" w:cstheme="minorHAnsi"/>
          <w:bCs/>
          <w:color w:val="00000A"/>
          <w:szCs w:val="24"/>
          <w:lang w:eastAsia="zh-CN" w:bidi="hi-IN"/>
        </w:rPr>
        <w:t xml:space="preserve">, wenn eine Rechtsvorschrift eine </w:t>
      </w:r>
      <w:r w:rsidR="00CB7A19">
        <w:rPr>
          <w:rFonts w:eastAsia="Droid Sans Fallback" w:cstheme="minorHAnsi"/>
          <w:bCs/>
          <w:color w:val="00000A"/>
          <w:szCs w:val="24"/>
          <w:lang w:eastAsia="zh-CN" w:bidi="hi-IN"/>
        </w:rPr>
        <w:t>weitere Aufbewahrung vorsieht. Dann kann Ihrem Wunsch auf Löschung erst zum Ablauf der gesetzlichen Aufbewahrungsfrist entsprochen werden.</w:t>
      </w:r>
    </w:p>
    <w:p w14:paraId="01190087" w14:textId="77777777" w:rsidR="00442FBF" w:rsidRP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Sollten Sie von Ihren oben genannten Rechten Gebrauch machen, prüf</w:t>
      </w:r>
      <w:r w:rsidR="00012C9E">
        <w:rPr>
          <w:rFonts w:eastAsia="Droid Sans Fallback" w:cstheme="minorHAnsi"/>
          <w:bCs/>
          <w:color w:val="00000A"/>
          <w:szCs w:val="24"/>
          <w:lang w:eastAsia="zh-CN" w:bidi="hi-IN"/>
        </w:rPr>
        <w:t>en wir,</w:t>
      </w:r>
      <w:r w:rsidRPr="00442FBF">
        <w:rPr>
          <w:rFonts w:eastAsia="Droid Sans Fallback" w:cstheme="minorHAnsi"/>
          <w:bCs/>
          <w:color w:val="00000A"/>
          <w:szCs w:val="24"/>
          <w:lang w:eastAsia="zh-CN" w:bidi="hi-IN"/>
        </w:rPr>
        <w:t xml:space="preserve"> ob die gesetzlichen Voraussetzungen hierfür erfüllt sind.</w:t>
      </w:r>
    </w:p>
    <w:p w14:paraId="3735DB6A" w14:textId="77777777" w:rsidR="00442FBF" w:rsidRDefault="00442FBF" w:rsidP="00F76B7D">
      <w:pPr>
        <w:suppressAutoHyphens/>
        <w:spacing w:after="0" w:line="260" w:lineRule="exact"/>
        <w:ind w:left="360"/>
        <w:jc w:val="both"/>
        <w:textAlignment w:val="baseline"/>
        <w:rPr>
          <w:rFonts w:eastAsia="Droid Sans Fallback" w:cstheme="minorHAnsi"/>
          <w:bCs/>
          <w:color w:val="00000A"/>
          <w:szCs w:val="24"/>
          <w:lang w:eastAsia="zh-CN" w:bidi="hi-IN"/>
        </w:rPr>
      </w:pPr>
      <w:r w:rsidRPr="00442FBF">
        <w:rPr>
          <w:rFonts w:eastAsia="Droid Sans Fallback" w:cstheme="minorHAnsi"/>
          <w:bCs/>
          <w:color w:val="00000A"/>
          <w:szCs w:val="24"/>
          <w:lang w:eastAsia="zh-CN" w:bidi="hi-IN"/>
        </w:rPr>
        <w:t xml:space="preserve">Weiterhin besteht ein Beschwerderecht </w:t>
      </w:r>
      <w:r w:rsidR="00F84C68" w:rsidRPr="00F84C68">
        <w:rPr>
          <w:rFonts w:eastAsia="Droid Sans Fallback" w:cstheme="minorHAnsi"/>
          <w:bCs/>
          <w:color w:val="00000A"/>
          <w:szCs w:val="24"/>
          <w:lang w:eastAsia="zh-CN" w:bidi="hi-IN"/>
        </w:rPr>
        <w:t>bei einer Aufsichtsbehörde für den Datenschutz</w:t>
      </w:r>
      <w:r w:rsidR="00F84C68">
        <w:rPr>
          <w:rFonts w:eastAsia="Droid Sans Fallback" w:cstheme="minorHAnsi"/>
          <w:bCs/>
          <w:color w:val="00000A"/>
          <w:szCs w:val="24"/>
          <w:lang w:eastAsia="zh-CN" w:bidi="hi-IN"/>
        </w:rPr>
        <w:t>.</w:t>
      </w:r>
    </w:p>
    <w:p w14:paraId="282F36F8" w14:textId="77777777" w:rsidR="00442FBF" w:rsidRPr="006F7FE6" w:rsidRDefault="00442FBF" w:rsidP="00F76B7D">
      <w:pPr>
        <w:suppressAutoHyphens/>
        <w:spacing w:after="0" w:line="260" w:lineRule="exact"/>
        <w:jc w:val="both"/>
        <w:textAlignment w:val="baseline"/>
        <w:rPr>
          <w:rFonts w:eastAsia="Droid Sans Fallback" w:cstheme="minorHAnsi"/>
          <w:bCs/>
          <w:color w:val="00000A"/>
          <w:szCs w:val="24"/>
          <w:lang w:eastAsia="zh-CN" w:bidi="hi-IN"/>
        </w:rPr>
      </w:pPr>
    </w:p>
    <w:p w14:paraId="365C95A5" w14:textId="77777777" w:rsidR="00E76097" w:rsidRPr="00FE4D00" w:rsidRDefault="00E76097" w:rsidP="00F76B7D">
      <w:pPr>
        <w:numPr>
          <w:ilvl w:val="0"/>
          <w:numId w:val="1"/>
        </w:numPr>
        <w:suppressAutoHyphens/>
        <w:spacing w:after="0" w:line="260" w:lineRule="exact"/>
        <w:jc w:val="both"/>
        <w:textAlignment w:val="baseline"/>
        <w:rPr>
          <w:rFonts w:eastAsia="Droid Sans Fallback" w:cstheme="minorHAnsi"/>
          <w:b/>
          <w:color w:val="00000A"/>
          <w:szCs w:val="24"/>
          <w:lang w:eastAsia="zh-CN" w:bidi="hi-IN"/>
        </w:rPr>
      </w:pPr>
      <w:r w:rsidRPr="00FE4D00">
        <w:rPr>
          <w:rFonts w:eastAsia="Droid Sans Fallback" w:cstheme="minorHAnsi"/>
          <w:b/>
          <w:color w:val="00000A"/>
          <w:szCs w:val="24"/>
          <w:lang w:eastAsia="zh-CN" w:bidi="hi-IN"/>
        </w:rPr>
        <w:t xml:space="preserve"> Pflicht zur Bereitstellung der Daten</w:t>
      </w:r>
    </w:p>
    <w:p w14:paraId="18E5B4B5" w14:textId="77777777" w:rsidR="00F76B7D" w:rsidRPr="002F0D1E" w:rsidRDefault="00F76B7D" w:rsidP="002D1841">
      <w:pPr>
        <w:suppressAutoHyphens/>
        <w:spacing w:after="0" w:line="260" w:lineRule="exact"/>
        <w:jc w:val="both"/>
        <w:textAlignment w:val="baseline"/>
        <w:rPr>
          <w:rFonts w:eastAsia="Droid Sans Fallback" w:cstheme="minorHAnsi"/>
          <w:bCs/>
          <w:color w:val="000000"/>
          <w:szCs w:val="24"/>
          <w:lang w:eastAsia="zh-CN" w:bidi="hi-IN"/>
        </w:rPr>
      </w:pPr>
    </w:p>
    <w:p w14:paraId="3F524E75" w14:textId="77777777" w:rsidR="002F0D1E" w:rsidRDefault="002F0D1E" w:rsidP="00F76B7D">
      <w:pPr>
        <w:suppressAutoHyphens/>
        <w:spacing w:after="0" w:line="260" w:lineRule="exact"/>
        <w:ind w:left="360"/>
        <w:jc w:val="both"/>
        <w:textAlignment w:val="baseline"/>
        <w:rPr>
          <w:rFonts w:eastAsia="Droid Sans Fallback" w:cstheme="minorHAnsi"/>
          <w:bCs/>
          <w:color w:val="000000"/>
          <w:szCs w:val="24"/>
          <w:lang w:eastAsia="zh-CN" w:bidi="hi-IN"/>
        </w:rPr>
      </w:pPr>
      <w:r w:rsidRPr="002F0D1E">
        <w:rPr>
          <w:rFonts w:eastAsia="Droid Sans Fallback" w:cstheme="minorHAnsi"/>
          <w:bCs/>
          <w:color w:val="000000"/>
          <w:szCs w:val="24"/>
          <w:lang w:eastAsia="zh-CN" w:bidi="hi-IN"/>
        </w:rPr>
        <w:t>Wenn Sie die erforderlichen Daten nicht angeben</w:t>
      </w:r>
      <w:r w:rsidR="00285CCE">
        <w:rPr>
          <w:rFonts w:eastAsia="Droid Sans Fallback" w:cstheme="minorHAnsi"/>
          <w:bCs/>
          <w:color w:val="000000"/>
          <w:szCs w:val="24"/>
          <w:lang w:eastAsia="zh-CN" w:bidi="hi-IN"/>
        </w:rPr>
        <w:t xml:space="preserve"> bzw. vorzeigen</w:t>
      </w:r>
      <w:r w:rsidRPr="002F0D1E">
        <w:rPr>
          <w:rFonts w:eastAsia="Droid Sans Fallback" w:cstheme="minorHAnsi"/>
          <w:bCs/>
          <w:color w:val="000000"/>
          <w:szCs w:val="24"/>
          <w:lang w:eastAsia="zh-CN" w:bidi="hi-IN"/>
        </w:rPr>
        <w:t xml:space="preserve">, </w:t>
      </w:r>
      <w:r w:rsidR="00F76B7D">
        <w:rPr>
          <w:rFonts w:eastAsia="Droid Sans Fallback" w:cstheme="minorHAnsi"/>
          <w:bCs/>
          <w:color w:val="000000"/>
          <w:szCs w:val="24"/>
          <w:lang w:eastAsia="zh-CN" w:bidi="hi-IN"/>
        </w:rPr>
        <w:t xml:space="preserve">können wir Ihnen den </w:t>
      </w:r>
      <w:r w:rsidR="00285CCE">
        <w:rPr>
          <w:rFonts w:eastAsia="Droid Sans Fallback" w:cstheme="minorHAnsi"/>
          <w:bCs/>
          <w:color w:val="000000"/>
          <w:szCs w:val="24"/>
          <w:lang w:eastAsia="zh-CN" w:bidi="hi-IN"/>
        </w:rPr>
        <w:t xml:space="preserve">Zutritt zu </w:t>
      </w:r>
      <w:r w:rsidR="00F76B7D">
        <w:rPr>
          <w:rFonts w:eastAsia="Droid Sans Fallback" w:cstheme="minorHAnsi"/>
          <w:bCs/>
          <w:color w:val="000000"/>
          <w:szCs w:val="24"/>
          <w:lang w:eastAsia="zh-CN" w:bidi="hi-IN"/>
        </w:rPr>
        <w:t>unserer Einrichtung leider nicht gestatten.</w:t>
      </w:r>
    </w:p>
    <w:p w14:paraId="5398BC03" w14:textId="77777777" w:rsidR="002F0D1E" w:rsidRDefault="002F0D1E" w:rsidP="00F76B7D">
      <w:pPr>
        <w:suppressAutoHyphens/>
        <w:spacing w:after="0" w:line="260" w:lineRule="exact"/>
        <w:jc w:val="both"/>
        <w:textAlignment w:val="baseline"/>
        <w:rPr>
          <w:rFonts w:eastAsia="Droid Sans Fallback" w:cstheme="minorHAnsi"/>
          <w:bCs/>
          <w:color w:val="000000"/>
          <w:szCs w:val="24"/>
          <w:lang w:eastAsia="zh-CN" w:bidi="hi-IN"/>
        </w:rPr>
      </w:pPr>
    </w:p>
    <w:p w14:paraId="2571B34E" w14:textId="77777777" w:rsidR="00652871" w:rsidRPr="00C02E34" w:rsidRDefault="00C02E34" w:rsidP="00C02E34">
      <w:pPr>
        <w:pStyle w:val="Listenabsatz"/>
        <w:numPr>
          <w:ilvl w:val="0"/>
          <w:numId w:val="1"/>
        </w:numPr>
        <w:suppressAutoHyphens/>
        <w:spacing w:after="0" w:line="260" w:lineRule="exact"/>
        <w:jc w:val="both"/>
        <w:textAlignment w:val="baseline"/>
        <w:rPr>
          <w:rFonts w:eastAsia="Droid Sans Fallback" w:cstheme="minorHAnsi"/>
          <w:b/>
          <w:bCs/>
          <w:color w:val="000000"/>
          <w:szCs w:val="24"/>
          <w:lang w:eastAsia="zh-CN" w:bidi="hi-IN"/>
        </w:rPr>
      </w:pPr>
      <w:r w:rsidRPr="00C02E34">
        <w:rPr>
          <w:rFonts w:eastAsia="Droid Sans Fallback" w:cstheme="minorHAnsi"/>
          <w:b/>
          <w:bCs/>
          <w:color w:val="000000"/>
          <w:szCs w:val="24"/>
          <w:lang w:eastAsia="zh-CN" w:bidi="hi-IN"/>
        </w:rPr>
        <w:t>Weitere Informationen</w:t>
      </w:r>
    </w:p>
    <w:p w14:paraId="15F8869D" w14:textId="77777777" w:rsidR="00C02E34" w:rsidRDefault="00C02E34" w:rsidP="00C02E34">
      <w:pPr>
        <w:pStyle w:val="Listenabsatz"/>
        <w:suppressAutoHyphens/>
        <w:spacing w:after="0" w:line="260" w:lineRule="exact"/>
        <w:ind w:left="360"/>
        <w:jc w:val="both"/>
        <w:textAlignment w:val="baseline"/>
        <w:rPr>
          <w:rFonts w:eastAsia="Droid Sans Fallback" w:cstheme="minorHAnsi"/>
          <w:bCs/>
          <w:color w:val="000000"/>
          <w:szCs w:val="24"/>
          <w:lang w:eastAsia="zh-CN" w:bidi="hi-IN"/>
        </w:rPr>
      </w:pPr>
    </w:p>
    <w:p w14:paraId="7A50EF40" w14:textId="77777777" w:rsidR="00C02E34" w:rsidRPr="00C02E34" w:rsidRDefault="00C02E34" w:rsidP="00C02E34">
      <w:pPr>
        <w:pStyle w:val="Listenabsatz"/>
        <w:suppressAutoHyphens/>
        <w:spacing w:after="0" w:line="260" w:lineRule="exact"/>
        <w:ind w:left="360"/>
        <w:jc w:val="both"/>
        <w:textAlignment w:val="baseline"/>
        <w:rPr>
          <w:rFonts w:eastAsia="Droid Sans Fallback" w:cstheme="minorHAnsi"/>
          <w:bCs/>
          <w:color w:val="000000"/>
          <w:szCs w:val="24"/>
          <w:lang w:eastAsia="zh-CN" w:bidi="hi-IN"/>
        </w:rPr>
      </w:pPr>
      <w:r>
        <w:rPr>
          <w:rFonts w:eastAsia="Droid Sans Fallback" w:cstheme="minorHAnsi"/>
          <w:bCs/>
          <w:color w:val="000000"/>
          <w:szCs w:val="24"/>
          <w:lang w:eastAsia="zh-CN" w:bidi="hi-IN"/>
        </w:rPr>
        <w:t xml:space="preserve">Weitere Informationen und unsere allgemeinen Datenschutzhinweise finden Sie unter </w:t>
      </w:r>
      <w:r w:rsidRPr="00C02E34">
        <w:rPr>
          <w:rFonts w:eastAsia="Droid Sans Fallback" w:cstheme="minorHAnsi"/>
          <w:bCs/>
          <w:color w:val="000000"/>
          <w:szCs w:val="24"/>
          <w:highlight w:val="yellow"/>
          <w:lang w:eastAsia="zh-CN" w:bidi="hi-IN"/>
        </w:rPr>
        <w:t>[LINK zu den Datenschutzhinweisen auf der Website]</w:t>
      </w:r>
    </w:p>
    <w:p w14:paraId="0DF76FA0" w14:textId="77777777" w:rsidR="00042286" w:rsidRDefault="00042286" w:rsidP="00042286">
      <w:pPr>
        <w:suppressAutoHyphens/>
        <w:spacing w:after="0" w:line="260" w:lineRule="exact"/>
        <w:jc w:val="right"/>
        <w:textAlignment w:val="baseline"/>
        <w:rPr>
          <w:rFonts w:eastAsia="Droid Sans Fallback" w:cstheme="minorHAnsi"/>
          <w:bCs/>
          <w:color w:val="000000"/>
          <w:szCs w:val="24"/>
          <w:lang w:eastAsia="zh-CN" w:bidi="hi-IN"/>
        </w:rPr>
      </w:pPr>
    </w:p>
    <w:p w14:paraId="68820CE3" w14:textId="77777777" w:rsidR="0089598E" w:rsidRDefault="0089598E">
      <w:pPr>
        <w:rPr>
          <w:highlight w:val="green"/>
        </w:rPr>
      </w:pPr>
    </w:p>
    <w:p w14:paraId="60355068" w14:textId="77777777" w:rsidR="00E871A6" w:rsidRDefault="00E871A6">
      <w:pPr>
        <w:rPr>
          <w:highlight w:val="green"/>
        </w:rPr>
      </w:pPr>
      <w:r>
        <w:rPr>
          <w:highlight w:val="green"/>
        </w:rPr>
        <w:br w:type="page"/>
      </w:r>
    </w:p>
    <w:p w14:paraId="785A8DDB" w14:textId="77777777" w:rsidR="00E871A6" w:rsidRDefault="00E871A6" w:rsidP="00E871A6">
      <w:pPr>
        <w:spacing w:before="120" w:after="120" w:line="360" w:lineRule="auto"/>
        <w:jc w:val="center"/>
        <w:rPr>
          <w:b/>
        </w:rPr>
      </w:pPr>
      <w:r w:rsidRPr="00D05F1F">
        <w:rPr>
          <w:b/>
        </w:rPr>
        <w:lastRenderedPageBreak/>
        <w:t>Verpflichtung zur Vertraulichkeit</w:t>
      </w:r>
    </w:p>
    <w:p w14:paraId="4500EFDD" w14:textId="77777777" w:rsidR="00E871A6" w:rsidRPr="00D05F1F" w:rsidRDefault="00E871A6" w:rsidP="00E871A6">
      <w:pPr>
        <w:spacing w:before="120" w:after="120" w:line="360" w:lineRule="auto"/>
        <w:jc w:val="center"/>
        <w:rPr>
          <w:b/>
        </w:rPr>
      </w:pPr>
      <w:r>
        <w:rPr>
          <w:b/>
        </w:rPr>
        <w:t>3-G-Prüfer</w:t>
      </w:r>
    </w:p>
    <w:p w14:paraId="4FFEBAF0" w14:textId="77777777" w:rsidR="00E871A6" w:rsidRDefault="00E871A6" w:rsidP="00E871A6">
      <w:pPr>
        <w:spacing w:before="120" w:after="120" w:line="360" w:lineRule="auto"/>
      </w:pPr>
      <w:r w:rsidRPr="00D05F1F">
        <w:t>von Beschäftigten de</w:t>
      </w:r>
      <w:r>
        <w:t>r/s</w:t>
      </w:r>
    </w:p>
    <w:p w14:paraId="7A56783A" w14:textId="77777777" w:rsidR="00E871A6" w:rsidRDefault="00E871A6" w:rsidP="00E871A6">
      <w:pPr>
        <w:spacing w:before="120" w:after="120" w:line="360" w:lineRule="auto"/>
      </w:pPr>
      <w:r w:rsidRPr="00091ED7">
        <w:rPr>
          <w:highlight w:val="yellow"/>
        </w:rPr>
        <w:t>UNTERNEHMEN</w:t>
      </w:r>
    </w:p>
    <w:p w14:paraId="624F509D" w14:textId="77777777" w:rsidR="00E871A6" w:rsidRDefault="00E871A6" w:rsidP="00E871A6">
      <w:pPr>
        <w:spacing w:before="120" w:after="120" w:line="360" w:lineRule="auto"/>
      </w:pPr>
      <w:r>
        <w:t>oder beauftragte Mitarbeiter von Dienstleistern des Unternehmens.</w:t>
      </w:r>
    </w:p>
    <w:p w14:paraId="17D48781" w14:textId="77777777" w:rsidR="00E871A6" w:rsidRDefault="00E871A6" w:rsidP="00E871A6">
      <w:pPr>
        <w:spacing w:before="120" w:after="120" w:line="360" w:lineRule="auto"/>
      </w:pPr>
    </w:p>
    <w:p w14:paraId="4F5F2BFD" w14:textId="77777777" w:rsidR="00E871A6" w:rsidRDefault="00E871A6" w:rsidP="005D183C">
      <w:pPr>
        <w:spacing w:before="120" w:after="120" w:line="360" w:lineRule="auto"/>
        <w:jc w:val="both"/>
      </w:pPr>
      <w:r>
        <w:t xml:space="preserve">Sie sind durch uns mit der Prüfung von Nachweisen des Impfstatus und/oder </w:t>
      </w:r>
      <w:proofErr w:type="spellStart"/>
      <w:r>
        <w:t>Genesenenstatus</w:t>
      </w:r>
      <w:proofErr w:type="spellEnd"/>
      <w:r>
        <w:t xml:space="preserve"> und/oder tagesaktuellen negativen Testergebnissen der Mitarbeiter und Gäste des Unternehmens betraut worden. Im Rahmen der Erfüllung dieser Aufgabe sind Sie verpflichtet, alle Informationen als Gesundheitsinformationen streng vertraulich zu behandeln.</w:t>
      </w:r>
    </w:p>
    <w:p w14:paraId="112777BB" w14:textId="77777777" w:rsidR="00E871A6" w:rsidRDefault="00E871A6" w:rsidP="005D183C">
      <w:pPr>
        <w:spacing w:before="120" w:after="120" w:line="360" w:lineRule="auto"/>
        <w:jc w:val="both"/>
      </w:pPr>
      <w:r>
        <w:t>Im Rahmen der Prüfung des Status des Beschäftig</w:t>
      </w:r>
      <w:r w:rsidR="005D183C">
        <w:t>t</w:t>
      </w:r>
      <w:r>
        <w:t>en bzw. Besuchers darf ausschließlich Einsicht in die vorzulegenden Nachweise genommen werden. Es dürfen keine Kopien, Fotos o.ä. angefertigt werden. Auch per Mail oder Kopie zugestellte Zertifikate dürfen nicht gespeichert werden, sondern sind nach Prüfung des Nachweises zu löschen bzw. datenschutzgerecht zu vernichten. Wenn kein gültiges Zertifikat vorgelegt wird, ist der Mitarbeiter auf die Möglichkeit eines zertifizierten Tests in einem Testzentrum zu verweisen.</w:t>
      </w:r>
    </w:p>
    <w:p w14:paraId="32290D36" w14:textId="77777777" w:rsidR="00E871A6" w:rsidRDefault="00E871A6" w:rsidP="005D183C">
      <w:pPr>
        <w:spacing w:before="120" w:after="120" w:line="360" w:lineRule="auto"/>
        <w:jc w:val="both"/>
      </w:pPr>
      <w:r>
        <w:t>Der Zutritt zum Gelände darf nur gewährt werden, nachdem ein Nachweis erbracht wurde und die Namen der Kontrollierten dokumentiert werden.</w:t>
      </w:r>
    </w:p>
    <w:p w14:paraId="6BECA702" w14:textId="77777777" w:rsidR="00E871A6" w:rsidRDefault="00E871A6" w:rsidP="005D183C">
      <w:pPr>
        <w:spacing w:before="120" w:after="120" w:line="360" w:lineRule="auto"/>
        <w:jc w:val="both"/>
      </w:pPr>
      <w:r>
        <w:t xml:space="preserve">Die Durchführung der Kontrolle ist listenmäßig zu erfassen und von Ihnen spätestens am Ende ihrer Schicht auf jedem Blatt mit Datum zu unterschreiben. Die Listen sind gesammelt dem Nachfolger zu übergeben. </w:t>
      </w:r>
    </w:p>
    <w:p w14:paraId="70CFE21F" w14:textId="77777777" w:rsidR="00E871A6" w:rsidRDefault="00E871A6" w:rsidP="005D183C">
      <w:pPr>
        <w:spacing w:before="120" w:after="120" w:line="360" w:lineRule="auto"/>
        <w:jc w:val="both"/>
      </w:pPr>
      <w:r>
        <w:t>Am Ende des Arbeitstages werden die Listen gesammelt, in einem mit Datum versehenen Briefumschlag verschlossen und der Personalabteilung übergeben.</w:t>
      </w:r>
    </w:p>
    <w:p w14:paraId="7222BCC4" w14:textId="77777777" w:rsidR="00E871A6" w:rsidRDefault="00E871A6" w:rsidP="005D183C">
      <w:pPr>
        <w:spacing w:before="120" w:after="120" w:line="360" w:lineRule="auto"/>
        <w:jc w:val="both"/>
      </w:pPr>
      <w:r>
        <w:t>Jeder Verstoß gegen diese Pflichten kann strafrechtliche Folgen für Sie nach sich ziehen. Sie sind verpflichtet, grundsätzlich jeden Verstoß oder jeden Verdacht einer möglichen Verletzung des Schutzes personenbezogener Daten unmittelbar ihrem Vorgesetzten zu melden.</w:t>
      </w:r>
      <w:r w:rsidRPr="00D05F1F">
        <w:t xml:space="preserve"> </w:t>
      </w:r>
    </w:p>
    <w:p w14:paraId="39B08EA2" w14:textId="77777777" w:rsidR="00E871A6" w:rsidRDefault="00E871A6" w:rsidP="005D183C">
      <w:pPr>
        <w:spacing w:before="120" w:after="120" w:line="360" w:lineRule="auto"/>
        <w:jc w:val="both"/>
      </w:pPr>
      <w:r w:rsidRPr="00D05F1F">
        <w:t>Diese Verpflichtung zur Vertraulichkeit besteht auch nach Beendigung des Beschäftigungsverhältnisses fort.</w:t>
      </w:r>
    </w:p>
    <w:p w14:paraId="455CB830" w14:textId="77777777" w:rsidR="00E871A6" w:rsidRDefault="00E871A6" w:rsidP="00E871A6">
      <w:pPr>
        <w:spacing w:before="120" w:after="120" w:line="360" w:lineRule="auto"/>
      </w:pPr>
    </w:p>
    <w:p w14:paraId="1112F364" w14:textId="77777777" w:rsidR="00E871A6" w:rsidRPr="00D05F1F" w:rsidRDefault="00E871A6" w:rsidP="00E871A6">
      <w:pPr>
        <w:spacing w:before="120" w:after="120" w:line="360" w:lineRule="auto"/>
      </w:pPr>
    </w:p>
    <w:p w14:paraId="1F0FF0A9" w14:textId="77777777" w:rsidR="00E871A6" w:rsidRDefault="00E871A6">
      <w:pPr>
        <w:rPr>
          <w:b/>
        </w:rPr>
      </w:pPr>
      <w:r>
        <w:rPr>
          <w:b/>
        </w:rPr>
        <w:br w:type="page"/>
      </w:r>
    </w:p>
    <w:p w14:paraId="4190591D" w14:textId="77777777" w:rsidR="00E871A6" w:rsidRPr="00590542" w:rsidRDefault="00E871A6" w:rsidP="00E871A6">
      <w:pPr>
        <w:spacing w:before="120" w:after="120" w:line="360" w:lineRule="auto"/>
        <w:jc w:val="both"/>
      </w:pPr>
      <w:r w:rsidRPr="00590542">
        <w:rPr>
          <w:b/>
        </w:rPr>
        <w:lastRenderedPageBreak/>
        <w:t>Name der/des Beschäftigten:</w:t>
      </w:r>
      <w:r w:rsidRPr="00590542">
        <w:rPr>
          <w:b/>
        </w:rPr>
        <w:tab/>
      </w:r>
      <w:r w:rsidRPr="00590542">
        <w:tab/>
      </w:r>
      <w:r w:rsidRPr="00590542">
        <w:tab/>
      </w:r>
      <w:r w:rsidRPr="00590542">
        <w:tab/>
      </w:r>
      <w:r w:rsidRPr="00590542">
        <w:tab/>
      </w:r>
      <w:r w:rsidRPr="00590542">
        <w:tab/>
      </w:r>
    </w:p>
    <w:p w14:paraId="59B77F95" w14:textId="77777777" w:rsidR="00E871A6" w:rsidRPr="00D05F1F" w:rsidRDefault="00E871A6" w:rsidP="00E871A6">
      <w:pPr>
        <w:spacing w:before="120" w:after="120" w:line="360" w:lineRule="auto"/>
        <w:jc w:val="both"/>
      </w:pPr>
      <w:r>
        <w:t>___________________________________________________________________</w:t>
      </w:r>
    </w:p>
    <w:p w14:paraId="6FA64CFF" w14:textId="77777777" w:rsidR="00E871A6" w:rsidRPr="00D05F1F" w:rsidRDefault="00E871A6" w:rsidP="00E871A6">
      <w:pPr>
        <w:spacing w:before="120" w:after="120" w:line="360" w:lineRule="auto"/>
        <w:jc w:val="both"/>
      </w:pPr>
      <w:r w:rsidRPr="00D05F1F">
        <w:t>Hiermit verpflichte ich mich zur Einhaltung der vorgenannten Regelungen zur Vertraulichkeit.</w:t>
      </w:r>
    </w:p>
    <w:p w14:paraId="59E4B29E" w14:textId="77777777" w:rsidR="00E871A6" w:rsidRPr="00D05F1F" w:rsidRDefault="00E871A6" w:rsidP="00E871A6">
      <w:pPr>
        <w:spacing w:before="120" w:after="120" w:line="360" w:lineRule="auto"/>
      </w:pPr>
    </w:p>
    <w:p w14:paraId="35A54B77" w14:textId="77777777" w:rsidR="00E871A6" w:rsidRDefault="00E871A6" w:rsidP="00E871A6">
      <w:pPr>
        <w:spacing w:before="120" w:after="120" w:line="360" w:lineRule="auto"/>
      </w:pPr>
      <w:r>
        <w:t>____________________</w:t>
      </w:r>
      <w:r>
        <w:tab/>
      </w:r>
      <w:r>
        <w:tab/>
        <w:t>_________________________________</w:t>
      </w:r>
      <w:r w:rsidRPr="00D05F1F">
        <w:tab/>
      </w:r>
      <w:r w:rsidRPr="00D05F1F">
        <w:tab/>
      </w:r>
      <w:r w:rsidRPr="00D05F1F">
        <w:tab/>
      </w:r>
      <w:r w:rsidRPr="00D05F1F">
        <w:tab/>
      </w:r>
      <w:r w:rsidRPr="00D05F1F">
        <w:tab/>
      </w:r>
      <w:r w:rsidRPr="00D05F1F">
        <w:tab/>
      </w:r>
      <w:r w:rsidRPr="00D05F1F">
        <w:tab/>
      </w:r>
      <w:r w:rsidRPr="00D05F1F">
        <w:tab/>
      </w:r>
      <w:r w:rsidRPr="00D05F1F">
        <w:tab/>
      </w:r>
      <w:r w:rsidRPr="00D05F1F">
        <w:tab/>
      </w:r>
      <w:r w:rsidRPr="00D05F1F">
        <w:br/>
        <w:t>Ort, Datum</w:t>
      </w:r>
      <w:r w:rsidRPr="00D05F1F">
        <w:tab/>
      </w:r>
      <w:r w:rsidRPr="00D05F1F">
        <w:tab/>
      </w:r>
      <w:r w:rsidRPr="00D05F1F">
        <w:tab/>
      </w:r>
      <w:r w:rsidRPr="00D05F1F">
        <w:tab/>
        <w:t>Unterschrift der/des Beschäftigten</w:t>
      </w:r>
    </w:p>
    <w:p w14:paraId="214CD592" w14:textId="77777777" w:rsidR="00E871A6" w:rsidRDefault="00E871A6">
      <w:pPr>
        <w:rPr>
          <w:highlight w:val="green"/>
        </w:rPr>
      </w:pPr>
    </w:p>
    <w:sectPr w:rsidR="00E871A6">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16107" w14:textId="77777777" w:rsidR="001961BC" w:rsidRDefault="001961BC">
      <w:pPr>
        <w:spacing w:after="0" w:line="240" w:lineRule="auto"/>
      </w:pPr>
      <w:r>
        <w:separator/>
      </w:r>
    </w:p>
  </w:endnote>
  <w:endnote w:type="continuationSeparator" w:id="0">
    <w:p w14:paraId="1A8D1402" w14:textId="77777777" w:rsidR="001961BC" w:rsidRDefault="0019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roid Sans Fallback">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D335" w14:textId="77777777" w:rsidR="002B2C04" w:rsidRDefault="002B2C04">
    <w:pPr>
      <w:pStyle w:val="Fuzeile"/>
      <w:rPr>
        <w:sz w:val="18"/>
        <w:szCs w:val="18"/>
      </w:rPr>
    </w:pPr>
  </w:p>
  <w:p w14:paraId="57CD62E2" w14:textId="77777777" w:rsidR="00452BE4" w:rsidRDefault="002B2C04">
    <w:pPr>
      <w:pStyle w:val="Fuzeile"/>
      <w:rPr>
        <w:sz w:val="18"/>
        <w:szCs w:val="18"/>
      </w:rPr>
    </w:pPr>
    <w:r>
      <w:rPr>
        <w:sz w:val="18"/>
        <w:szCs w:val="18"/>
      </w:rPr>
      <w:t xml:space="preserve">Seite </w:t>
    </w:r>
    <w:r w:rsidRPr="002B2C04">
      <w:rPr>
        <w:sz w:val="18"/>
        <w:szCs w:val="18"/>
      </w:rPr>
      <w:fldChar w:fldCharType="begin"/>
    </w:r>
    <w:r w:rsidRPr="002B2C04">
      <w:rPr>
        <w:sz w:val="18"/>
        <w:szCs w:val="18"/>
      </w:rPr>
      <w:instrText>PAGE   \* MERGEFORMAT</w:instrText>
    </w:r>
    <w:r w:rsidRPr="002B2C04">
      <w:rPr>
        <w:sz w:val="18"/>
        <w:szCs w:val="18"/>
      </w:rPr>
      <w:fldChar w:fldCharType="separate"/>
    </w:r>
    <w:r w:rsidRPr="002B2C04">
      <w:rPr>
        <w:sz w:val="18"/>
        <w:szCs w:val="18"/>
      </w:rPr>
      <w:t>1</w:t>
    </w:r>
    <w:r w:rsidRPr="002B2C0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7FA5" w14:textId="77777777" w:rsidR="001961BC" w:rsidRDefault="001961BC">
      <w:pPr>
        <w:spacing w:after="0" w:line="240" w:lineRule="auto"/>
      </w:pPr>
      <w:r>
        <w:separator/>
      </w:r>
    </w:p>
  </w:footnote>
  <w:footnote w:type="continuationSeparator" w:id="0">
    <w:p w14:paraId="18061D44" w14:textId="77777777" w:rsidR="001961BC" w:rsidRDefault="00196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03202"/>
    <w:multiLevelType w:val="hybridMultilevel"/>
    <w:tmpl w:val="3B06DB6C"/>
    <w:lvl w:ilvl="0" w:tplc="54EA1BCA">
      <w:start w:val="1"/>
      <w:numFmt w:val="bullet"/>
      <w:lvlText w:val="-"/>
      <w:lvlJc w:val="left"/>
      <w:pPr>
        <w:ind w:left="720" w:hanging="360"/>
      </w:pPr>
      <w:rPr>
        <w:rFonts w:ascii="Calibri" w:eastAsia="Droid Sans Fallback"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7D3F5F"/>
    <w:multiLevelType w:val="hybridMultilevel"/>
    <w:tmpl w:val="AC4C81E6"/>
    <w:lvl w:ilvl="0" w:tplc="54EA1BCA">
      <w:start w:val="1"/>
      <w:numFmt w:val="bullet"/>
      <w:lvlText w:val="-"/>
      <w:lvlJc w:val="left"/>
      <w:pPr>
        <w:ind w:left="720" w:hanging="360"/>
      </w:pPr>
      <w:rPr>
        <w:rFonts w:ascii="Calibri" w:eastAsia="Droid Sans Fallback"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97"/>
    <w:rsid w:val="000056BB"/>
    <w:rsid w:val="00012C9E"/>
    <w:rsid w:val="00013F6D"/>
    <w:rsid w:val="00024EB0"/>
    <w:rsid w:val="00030600"/>
    <w:rsid w:val="00042286"/>
    <w:rsid w:val="00050BFE"/>
    <w:rsid w:val="00067478"/>
    <w:rsid w:val="00071812"/>
    <w:rsid w:val="000A5EFB"/>
    <w:rsid w:val="000C4F1A"/>
    <w:rsid w:val="00114B1E"/>
    <w:rsid w:val="00136DDB"/>
    <w:rsid w:val="00155675"/>
    <w:rsid w:val="0016064C"/>
    <w:rsid w:val="00195725"/>
    <w:rsid w:val="001961BC"/>
    <w:rsid w:val="001A3510"/>
    <w:rsid w:val="001D3036"/>
    <w:rsid w:val="001D63F0"/>
    <w:rsid w:val="001D6D15"/>
    <w:rsid w:val="001E7B26"/>
    <w:rsid w:val="00223864"/>
    <w:rsid w:val="00232869"/>
    <w:rsid w:val="00282291"/>
    <w:rsid w:val="00282599"/>
    <w:rsid w:val="00285CCE"/>
    <w:rsid w:val="00293AD8"/>
    <w:rsid w:val="002B2C04"/>
    <w:rsid w:val="002B5223"/>
    <w:rsid w:val="002C060A"/>
    <w:rsid w:val="002D1841"/>
    <w:rsid w:val="002F0D1E"/>
    <w:rsid w:val="002F1738"/>
    <w:rsid w:val="00324CC8"/>
    <w:rsid w:val="00335466"/>
    <w:rsid w:val="00336F78"/>
    <w:rsid w:val="003408B2"/>
    <w:rsid w:val="00341D49"/>
    <w:rsid w:val="00347C89"/>
    <w:rsid w:val="003539AD"/>
    <w:rsid w:val="00366F81"/>
    <w:rsid w:val="0037119C"/>
    <w:rsid w:val="0037288B"/>
    <w:rsid w:val="0038188B"/>
    <w:rsid w:val="003A235F"/>
    <w:rsid w:val="003B6D4C"/>
    <w:rsid w:val="003C42DB"/>
    <w:rsid w:val="003F2D07"/>
    <w:rsid w:val="003F4EE9"/>
    <w:rsid w:val="00437B8B"/>
    <w:rsid w:val="00440049"/>
    <w:rsid w:val="00442FBF"/>
    <w:rsid w:val="00452BE4"/>
    <w:rsid w:val="00486065"/>
    <w:rsid w:val="00495DC9"/>
    <w:rsid w:val="004A02F7"/>
    <w:rsid w:val="004B36AC"/>
    <w:rsid w:val="004B737A"/>
    <w:rsid w:val="00503D19"/>
    <w:rsid w:val="0052048B"/>
    <w:rsid w:val="0052076C"/>
    <w:rsid w:val="005271F3"/>
    <w:rsid w:val="005641A4"/>
    <w:rsid w:val="005D183C"/>
    <w:rsid w:val="005E50F0"/>
    <w:rsid w:val="0060598E"/>
    <w:rsid w:val="006216E9"/>
    <w:rsid w:val="00652871"/>
    <w:rsid w:val="0065400F"/>
    <w:rsid w:val="00682E77"/>
    <w:rsid w:val="00686E8E"/>
    <w:rsid w:val="00696774"/>
    <w:rsid w:val="00697A53"/>
    <w:rsid w:val="006B1764"/>
    <w:rsid w:val="006D3D06"/>
    <w:rsid w:val="006E4282"/>
    <w:rsid w:val="006F7FE6"/>
    <w:rsid w:val="00702C6E"/>
    <w:rsid w:val="00711E0E"/>
    <w:rsid w:val="007127FC"/>
    <w:rsid w:val="007332A3"/>
    <w:rsid w:val="007446F4"/>
    <w:rsid w:val="00787264"/>
    <w:rsid w:val="007C4A50"/>
    <w:rsid w:val="007D1B86"/>
    <w:rsid w:val="007E4A75"/>
    <w:rsid w:val="00810FC8"/>
    <w:rsid w:val="008864E9"/>
    <w:rsid w:val="0089598E"/>
    <w:rsid w:val="008A40ED"/>
    <w:rsid w:val="008C7492"/>
    <w:rsid w:val="008D251B"/>
    <w:rsid w:val="008E1436"/>
    <w:rsid w:val="008F3557"/>
    <w:rsid w:val="00905361"/>
    <w:rsid w:val="009159AE"/>
    <w:rsid w:val="00937BBD"/>
    <w:rsid w:val="0096082F"/>
    <w:rsid w:val="009714A0"/>
    <w:rsid w:val="009744D5"/>
    <w:rsid w:val="00977CC8"/>
    <w:rsid w:val="009A3A6E"/>
    <w:rsid w:val="009B5E9B"/>
    <w:rsid w:val="00A0476D"/>
    <w:rsid w:val="00A10F0E"/>
    <w:rsid w:val="00A12E1B"/>
    <w:rsid w:val="00A17262"/>
    <w:rsid w:val="00A63634"/>
    <w:rsid w:val="00B12A8A"/>
    <w:rsid w:val="00B66892"/>
    <w:rsid w:val="00B95413"/>
    <w:rsid w:val="00B9679A"/>
    <w:rsid w:val="00BA1FD4"/>
    <w:rsid w:val="00BC5F03"/>
    <w:rsid w:val="00BC6111"/>
    <w:rsid w:val="00C02E34"/>
    <w:rsid w:val="00C1783E"/>
    <w:rsid w:val="00C20150"/>
    <w:rsid w:val="00C53505"/>
    <w:rsid w:val="00CB02F9"/>
    <w:rsid w:val="00CB7A19"/>
    <w:rsid w:val="00CD1EA9"/>
    <w:rsid w:val="00CF43CA"/>
    <w:rsid w:val="00D417A5"/>
    <w:rsid w:val="00D514EA"/>
    <w:rsid w:val="00D62926"/>
    <w:rsid w:val="00DB03B9"/>
    <w:rsid w:val="00DB3FA9"/>
    <w:rsid w:val="00DD2BED"/>
    <w:rsid w:val="00DE34A7"/>
    <w:rsid w:val="00E1304F"/>
    <w:rsid w:val="00E147E9"/>
    <w:rsid w:val="00E3220A"/>
    <w:rsid w:val="00E76097"/>
    <w:rsid w:val="00E81575"/>
    <w:rsid w:val="00E871A6"/>
    <w:rsid w:val="00E967E5"/>
    <w:rsid w:val="00EA6CE2"/>
    <w:rsid w:val="00EB2CD5"/>
    <w:rsid w:val="00EB7157"/>
    <w:rsid w:val="00F0316D"/>
    <w:rsid w:val="00F40DA0"/>
    <w:rsid w:val="00F558DB"/>
    <w:rsid w:val="00F73F73"/>
    <w:rsid w:val="00F76B7D"/>
    <w:rsid w:val="00F84C68"/>
    <w:rsid w:val="00F937BC"/>
    <w:rsid w:val="00FC0F06"/>
    <w:rsid w:val="00FD1A45"/>
    <w:rsid w:val="00FE4D00"/>
    <w:rsid w:val="00FE4F73"/>
    <w:rsid w:val="00FF54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380B9"/>
  <w15:docId w15:val="{CBD0EDD5-F6DC-48C6-9C02-1459BFD9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E760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6097"/>
  </w:style>
  <w:style w:type="paragraph" w:styleId="Kopfzeile">
    <w:name w:val="header"/>
    <w:basedOn w:val="Standard"/>
    <w:link w:val="KopfzeileZchn"/>
    <w:uiPriority w:val="99"/>
    <w:rsid w:val="00E76097"/>
    <w:pPr>
      <w:tabs>
        <w:tab w:val="center" w:pos="4536"/>
        <w:tab w:val="right" w:pos="9072"/>
      </w:tabs>
      <w:spacing w:after="0" w:line="240" w:lineRule="auto"/>
    </w:pPr>
    <w:rPr>
      <w:rFonts w:ascii="Arial" w:eastAsia="Times New Roman" w:hAnsi="Arial" w:cs="Times New Roman"/>
      <w:szCs w:val="24"/>
    </w:rPr>
  </w:style>
  <w:style w:type="character" w:customStyle="1" w:styleId="KopfzeileZchn">
    <w:name w:val="Kopfzeile Zchn"/>
    <w:basedOn w:val="Absatz-Standardschriftart"/>
    <w:link w:val="Kopfzeile"/>
    <w:uiPriority w:val="99"/>
    <w:rsid w:val="00E76097"/>
    <w:rPr>
      <w:rFonts w:ascii="Arial" w:eastAsia="Times New Roman" w:hAnsi="Arial" w:cs="Times New Roman"/>
      <w:szCs w:val="24"/>
    </w:rPr>
  </w:style>
  <w:style w:type="character" w:styleId="Seitenzahl">
    <w:name w:val="page number"/>
    <w:basedOn w:val="Absatz-Standardschriftart"/>
    <w:rsid w:val="00E76097"/>
  </w:style>
  <w:style w:type="paragraph" w:styleId="Sprechblasentext">
    <w:name w:val="Balloon Text"/>
    <w:basedOn w:val="Standard"/>
    <w:link w:val="SprechblasentextZchn"/>
    <w:uiPriority w:val="99"/>
    <w:semiHidden/>
    <w:unhideWhenUsed/>
    <w:rsid w:val="00EB71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157"/>
    <w:rPr>
      <w:rFonts w:ascii="Tahoma" w:hAnsi="Tahoma" w:cs="Tahoma"/>
      <w:sz w:val="16"/>
      <w:szCs w:val="16"/>
    </w:rPr>
  </w:style>
  <w:style w:type="character" w:styleId="Hyperlink">
    <w:name w:val="Hyperlink"/>
    <w:basedOn w:val="Absatz-Standardschriftart"/>
    <w:uiPriority w:val="99"/>
    <w:unhideWhenUsed/>
    <w:rsid w:val="00D514EA"/>
    <w:rPr>
      <w:color w:val="0000FF" w:themeColor="hyperlink"/>
      <w:u w:val="single"/>
    </w:rPr>
  </w:style>
  <w:style w:type="character" w:styleId="NichtaufgelsteErwhnung">
    <w:name w:val="Unresolved Mention"/>
    <w:basedOn w:val="Absatz-Standardschriftart"/>
    <w:uiPriority w:val="99"/>
    <w:semiHidden/>
    <w:unhideWhenUsed/>
    <w:rsid w:val="00D514EA"/>
    <w:rPr>
      <w:color w:val="605E5C"/>
      <w:shd w:val="clear" w:color="auto" w:fill="E1DFDD"/>
    </w:rPr>
  </w:style>
  <w:style w:type="paragraph" w:styleId="Listenabsatz">
    <w:name w:val="List Paragraph"/>
    <w:basedOn w:val="Standard"/>
    <w:uiPriority w:val="34"/>
    <w:qFormat/>
    <w:rsid w:val="004A02F7"/>
    <w:pPr>
      <w:ind w:left="720"/>
      <w:contextualSpacing/>
    </w:pPr>
  </w:style>
  <w:style w:type="table" w:styleId="Tabellenraster">
    <w:name w:val="Table Grid"/>
    <w:basedOn w:val="NormaleTabelle"/>
    <w:uiPriority w:val="59"/>
    <w:rsid w:val="00042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02E34"/>
    <w:rPr>
      <w:sz w:val="16"/>
      <w:szCs w:val="16"/>
    </w:rPr>
  </w:style>
  <w:style w:type="paragraph" w:styleId="Kommentartext">
    <w:name w:val="annotation text"/>
    <w:basedOn w:val="Standard"/>
    <w:link w:val="KommentartextZchn"/>
    <w:uiPriority w:val="99"/>
    <w:semiHidden/>
    <w:unhideWhenUsed/>
    <w:rsid w:val="00C02E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02E34"/>
    <w:rPr>
      <w:sz w:val="20"/>
      <w:szCs w:val="20"/>
    </w:rPr>
  </w:style>
  <w:style w:type="paragraph" w:styleId="Kommentarthema">
    <w:name w:val="annotation subject"/>
    <w:basedOn w:val="Kommentartext"/>
    <w:next w:val="Kommentartext"/>
    <w:link w:val="KommentarthemaZchn"/>
    <w:uiPriority w:val="99"/>
    <w:semiHidden/>
    <w:unhideWhenUsed/>
    <w:rsid w:val="00C02E34"/>
    <w:rPr>
      <w:b/>
      <w:bCs/>
    </w:rPr>
  </w:style>
  <w:style w:type="character" w:customStyle="1" w:styleId="KommentarthemaZchn">
    <w:name w:val="Kommentarthema Zchn"/>
    <w:basedOn w:val="KommentartextZchn"/>
    <w:link w:val="Kommentarthema"/>
    <w:uiPriority w:val="99"/>
    <w:semiHidden/>
    <w:rsid w:val="00C02E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55845">
      <w:bodyDiv w:val="1"/>
      <w:marLeft w:val="0"/>
      <w:marRight w:val="0"/>
      <w:marTop w:val="0"/>
      <w:marBottom w:val="0"/>
      <w:divBdr>
        <w:top w:val="none" w:sz="0" w:space="0" w:color="auto"/>
        <w:left w:val="none" w:sz="0" w:space="0" w:color="auto"/>
        <w:bottom w:val="none" w:sz="0" w:space="0" w:color="auto"/>
        <w:right w:val="none" w:sz="0" w:space="0" w:color="auto"/>
      </w:divBdr>
    </w:div>
    <w:div w:id="826365588">
      <w:bodyDiv w:val="1"/>
      <w:marLeft w:val="0"/>
      <w:marRight w:val="0"/>
      <w:marTop w:val="0"/>
      <w:marBottom w:val="0"/>
      <w:divBdr>
        <w:top w:val="none" w:sz="0" w:space="0" w:color="auto"/>
        <w:left w:val="none" w:sz="0" w:space="0" w:color="auto"/>
        <w:bottom w:val="none" w:sz="0" w:space="0" w:color="auto"/>
        <w:right w:val="none" w:sz="0" w:space="0" w:color="auto"/>
      </w:divBdr>
      <w:divsChild>
        <w:div w:id="2126536195">
          <w:marLeft w:val="0"/>
          <w:marRight w:val="0"/>
          <w:marTop w:val="0"/>
          <w:marBottom w:val="0"/>
          <w:divBdr>
            <w:top w:val="none" w:sz="0" w:space="0" w:color="auto"/>
            <w:left w:val="none" w:sz="0" w:space="0" w:color="auto"/>
            <w:bottom w:val="none" w:sz="0" w:space="0" w:color="auto"/>
            <w:right w:val="none" w:sz="0" w:space="0" w:color="auto"/>
          </w:divBdr>
          <w:divsChild>
            <w:div w:id="713963951">
              <w:marLeft w:val="0"/>
              <w:marRight w:val="0"/>
              <w:marTop w:val="0"/>
              <w:marBottom w:val="0"/>
              <w:divBdr>
                <w:top w:val="none" w:sz="0" w:space="0" w:color="auto"/>
                <w:left w:val="none" w:sz="0" w:space="0" w:color="auto"/>
                <w:bottom w:val="none" w:sz="0" w:space="0" w:color="auto"/>
                <w:right w:val="none" w:sz="0" w:space="0" w:color="auto"/>
              </w:divBdr>
              <w:divsChild>
                <w:div w:id="3348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7783">
      <w:bodyDiv w:val="1"/>
      <w:marLeft w:val="0"/>
      <w:marRight w:val="0"/>
      <w:marTop w:val="0"/>
      <w:marBottom w:val="0"/>
      <w:divBdr>
        <w:top w:val="none" w:sz="0" w:space="0" w:color="auto"/>
        <w:left w:val="none" w:sz="0" w:space="0" w:color="auto"/>
        <w:bottom w:val="none" w:sz="0" w:space="0" w:color="auto"/>
        <w:right w:val="none" w:sz="0" w:space="0" w:color="auto"/>
      </w:divBdr>
    </w:div>
    <w:div w:id="1505392185">
      <w:bodyDiv w:val="1"/>
      <w:marLeft w:val="0"/>
      <w:marRight w:val="0"/>
      <w:marTop w:val="0"/>
      <w:marBottom w:val="0"/>
      <w:divBdr>
        <w:top w:val="none" w:sz="0" w:space="0" w:color="auto"/>
        <w:left w:val="none" w:sz="0" w:space="0" w:color="auto"/>
        <w:bottom w:val="none" w:sz="0" w:space="0" w:color="auto"/>
        <w:right w:val="none" w:sz="0" w:space="0" w:color="auto"/>
      </w:divBdr>
    </w:div>
    <w:div w:id="1978610079">
      <w:bodyDiv w:val="1"/>
      <w:marLeft w:val="0"/>
      <w:marRight w:val="0"/>
      <w:marTop w:val="0"/>
      <w:marBottom w:val="0"/>
      <w:divBdr>
        <w:top w:val="none" w:sz="0" w:space="0" w:color="auto"/>
        <w:left w:val="none" w:sz="0" w:space="0" w:color="auto"/>
        <w:bottom w:val="none" w:sz="0" w:space="0" w:color="auto"/>
        <w:right w:val="none" w:sz="0" w:space="0" w:color="auto"/>
      </w:divBdr>
    </w:div>
    <w:div w:id="1986625149">
      <w:bodyDiv w:val="1"/>
      <w:marLeft w:val="0"/>
      <w:marRight w:val="0"/>
      <w:marTop w:val="0"/>
      <w:marBottom w:val="0"/>
      <w:divBdr>
        <w:top w:val="none" w:sz="0" w:space="0" w:color="auto"/>
        <w:left w:val="none" w:sz="0" w:space="0" w:color="auto"/>
        <w:bottom w:val="none" w:sz="0" w:space="0" w:color="auto"/>
        <w:right w:val="none" w:sz="0" w:space="0" w:color="auto"/>
      </w:divBdr>
    </w:div>
    <w:div w:id="1987851805">
      <w:bodyDiv w:val="1"/>
      <w:marLeft w:val="0"/>
      <w:marRight w:val="0"/>
      <w:marTop w:val="0"/>
      <w:marBottom w:val="0"/>
      <w:divBdr>
        <w:top w:val="none" w:sz="0" w:space="0" w:color="auto"/>
        <w:left w:val="none" w:sz="0" w:space="0" w:color="auto"/>
        <w:bottom w:val="none" w:sz="0" w:space="0" w:color="auto"/>
        <w:right w:val="none" w:sz="0" w:space="0" w:color="auto"/>
      </w:divBdr>
      <w:divsChild>
        <w:div w:id="1146706877">
          <w:marLeft w:val="0"/>
          <w:marRight w:val="0"/>
          <w:marTop w:val="0"/>
          <w:marBottom w:val="0"/>
          <w:divBdr>
            <w:top w:val="none" w:sz="0" w:space="0" w:color="auto"/>
            <w:left w:val="none" w:sz="0" w:space="0" w:color="auto"/>
            <w:bottom w:val="none" w:sz="0" w:space="0" w:color="auto"/>
            <w:right w:val="none" w:sz="0" w:space="0" w:color="auto"/>
          </w:divBdr>
          <w:divsChild>
            <w:div w:id="1899585791">
              <w:marLeft w:val="0"/>
              <w:marRight w:val="0"/>
              <w:marTop w:val="0"/>
              <w:marBottom w:val="0"/>
              <w:divBdr>
                <w:top w:val="none" w:sz="0" w:space="0" w:color="auto"/>
                <w:left w:val="none" w:sz="0" w:space="0" w:color="auto"/>
                <w:bottom w:val="none" w:sz="0" w:space="0" w:color="auto"/>
                <w:right w:val="none" w:sz="0" w:space="0" w:color="auto"/>
              </w:divBdr>
              <w:divsChild>
                <w:div w:id="8369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4762E03905074388DAFDF0A67938C0" ma:contentTypeVersion="10" ma:contentTypeDescription="Ein neues Dokument erstellen." ma:contentTypeScope="" ma:versionID="28632d59d6cd60d46ad54e2ea7bac6a9">
  <xsd:schema xmlns:xsd="http://www.w3.org/2001/XMLSchema" xmlns:xs="http://www.w3.org/2001/XMLSchema" xmlns:p="http://schemas.microsoft.com/office/2006/metadata/properties" xmlns:ns2="eefc5ed9-764b-40fa-8c0d-3bba95f20d3a" targetNamespace="http://schemas.microsoft.com/office/2006/metadata/properties" ma:root="true" ma:fieldsID="678b7b44de500315a31753657d16a909" ns2:_="">
    <xsd:import namespace="eefc5ed9-764b-40fa-8c0d-3bba95f20d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c5ed9-764b-40fa-8c0d-3bba95f20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FC2DB-3913-470E-B138-40A394ECDC78}">
  <ds:schemaRef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eefc5ed9-764b-40fa-8c0d-3bba95f20d3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41E7FCE-CF3C-4A1C-AF4B-FD4F47A61323}">
  <ds:schemaRefs>
    <ds:schemaRef ds:uri="http://schemas.microsoft.com/sharepoint/v3/contenttype/forms"/>
  </ds:schemaRefs>
</ds:datastoreItem>
</file>

<file path=customXml/itemProps3.xml><?xml version="1.0" encoding="utf-8"?>
<ds:datastoreItem xmlns:ds="http://schemas.openxmlformats.org/officeDocument/2006/customXml" ds:itemID="{781B03D9-6B37-4A7B-A91A-7291603C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c5ed9-764b-40fa-8c0d-3bba95f2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25FBA-D293-406D-9F0F-21A36BC7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Manager/>
  <Company>ECOVIS Keller RA´e</Company>
  <LinksUpToDate>false</LinksUpToDate>
  <CharactersWithSpaces>7685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Dethloff, Birgit | Ecovis;Karsten Neumann</dc:creator>
  <cp:keywords/>
  <dc:description/>
  <cp:lastModifiedBy>Karsten Neumann | Ecovis</cp:lastModifiedBy>
  <cp:revision>3</cp:revision>
  <cp:lastPrinted>2021-11-24T15:47:00Z</cp:lastPrinted>
  <dcterms:created xsi:type="dcterms:W3CDTF">2021-11-24T15:46:00Z</dcterms:created>
  <dcterms:modified xsi:type="dcterms:W3CDTF">2021-11-24T15:53:00Z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0x0101008D4762E03905074388DAFDF0A67938C0</vt:lpwstr>
  </property>
</Properties>
</file>